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F69C2" w14:textId="77777777" w:rsidR="002F2AD7" w:rsidRDefault="00036372" w:rsidP="00C07D9A">
      <w:pPr>
        <w:ind w:firstLine="720"/>
        <w:jc w:val="center"/>
      </w:pPr>
      <w:r>
        <w:rPr>
          <w:noProof/>
        </w:rPr>
        <w:drawing>
          <wp:inline distT="0" distB="0" distL="0" distR="0" wp14:anchorId="5C363E34" wp14:editId="27FD3A17">
            <wp:extent cx="2209800" cy="2066925"/>
            <wp:effectExtent l="0" t="0" r="0" b="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074214" w14:textId="77777777" w:rsidR="005D370B" w:rsidRDefault="00036372" w:rsidP="005D370B">
      <w:r w:rsidRPr="005D370B">
        <w:t xml:space="preserve">Na temelju članka  28. </w:t>
      </w:r>
      <w:r w:rsidRPr="005D370B">
        <w:rPr>
          <w:i/>
        </w:rPr>
        <w:t xml:space="preserve"> </w:t>
      </w:r>
      <w:r w:rsidRPr="005D370B">
        <w:t>Zakona o odgoju i obrazovanju u osnovnoj i srednjoj školi</w:t>
      </w:r>
    </w:p>
    <w:p w14:paraId="7A011AE9" w14:textId="681BE701" w:rsidR="002F2AD7" w:rsidRPr="005D370B" w:rsidRDefault="00036372" w:rsidP="005D370B">
      <w:r w:rsidRPr="005D370B">
        <w:t xml:space="preserve">(„Narodne novine“, </w:t>
      </w:r>
      <w:proofErr w:type="spellStart"/>
      <w:r w:rsidRPr="005D370B">
        <w:t>br</w:t>
      </w:r>
      <w:proofErr w:type="spellEnd"/>
      <w:r w:rsidRPr="005D370B">
        <w:t>: 87/08, 86/09, 92/10, 105/10-isp., 90/11, 5/12, 16/12, 86/12, 126/12-p.t., 94/13, 152/14 I 7/17,</w:t>
      </w:r>
      <w:r w:rsidR="005D370B" w:rsidRPr="005D370B">
        <w:t xml:space="preserve"> 68/18, 98/19, 64/20, 151/22, 155/23 i 156/23</w:t>
      </w:r>
      <w:r w:rsidRPr="005D370B">
        <w:t>) i</w:t>
      </w:r>
      <w:r w:rsidRPr="005D370B">
        <w:rPr>
          <w:i/>
        </w:rPr>
        <w:t xml:space="preserve"> </w:t>
      </w:r>
      <w:r w:rsidRPr="005D370B">
        <w:t xml:space="preserve">članka 32. Statuta Centra za odgoj i obrazovanje «Goljak» (u daljnjem tekstu Centar «Goljak»), Školski odbor je na sjednici održanoj </w:t>
      </w:r>
      <w:r w:rsidR="005D370B" w:rsidRPr="005D370B">
        <w:t xml:space="preserve">01. </w:t>
      </w:r>
      <w:r w:rsidR="006B7815">
        <w:t>l</w:t>
      </w:r>
      <w:r w:rsidR="005D370B" w:rsidRPr="005D370B">
        <w:t xml:space="preserve">istopada 2025. </w:t>
      </w:r>
      <w:r w:rsidRPr="005D370B">
        <w:t>godine, a na prijedlog Učiteljskog vijeća donio</w:t>
      </w:r>
    </w:p>
    <w:p w14:paraId="097AF222" w14:textId="1EFDE520" w:rsidR="005D370B" w:rsidRPr="005D370B" w:rsidRDefault="00036372" w:rsidP="005D370B">
      <w:pPr>
        <w:jc w:val="center"/>
        <w:rPr>
          <w:b/>
          <w:sz w:val="48"/>
          <w:szCs w:val="48"/>
        </w:rPr>
      </w:pPr>
      <w:r w:rsidRPr="005D370B">
        <w:rPr>
          <w:b/>
          <w:sz w:val="48"/>
          <w:szCs w:val="48"/>
        </w:rPr>
        <w:t>ŠKOLSKI  KURIKUL</w:t>
      </w:r>
    </w:p>
    <w:p w14:paraId="1F2D3F79" w14:textId="1C1C4D6B" w:rsidR="005D370B" w:rsidRPr="005D370B" w:rsidRDefault="00036372" w:rsidP="005D370B">
      <w:pPr>
        <w:rPr>
          <w:b/>
        </w:rPr>
      </w:pPr>
      <w:r w:rsidRPr="005D370B">
        <w:rPr>
          <w:b/>
        </w:rPr>
        <w:t>KLASA: 602-</w:t>
      </w:r>
      <w:r w:rsidR="00874794">
        <w:rPr>
          <w:b/>
        </w:rPr>
        <w:t>1</w:t>
      </w:r>
      <w:r w:rsidRPr="005D370B">
        <w:rPr>
          <w:b/>
        </w:rPr>
        <w:t>2/</w:t>
      </w:r>
      <w:r w:rsidR="005D370B" w:rsidRPr="005D370B">
        <w:rPr>
          <w:b/>
        </w:rPr>
        <w:t>25-01/0</w:t>
      </w:r>
      <w:r w:rsidR="00874794">
        <w:rPr>
          <w:b/>
        </w:rPr>
        <w:t>1</w:t>
      </w:r>
    </w:p>
    <w:p w14:paraId="0F21F1A3" w14:textId="7200DAEC" w:rsidR="002F2AD7" w:rsidRPr="005D370B" w:rsidRDefault="00036372" w:rsidP="005D370B">
      <w:pPr>
        <w:rPr>
          <w:b/>
        </w:rPr>
      </w:pPr>
      <w:r w:rsidRPr="005D370B">
        <w:rPr>
          <w:b/>
        </w:rPr>
        <w:t>URBROJ: 251-266</w:t>
      </w:r>
      <w:r w:rsidR="005D370B" w:rsidRPr="005D370B">
        <w:rPr>
          <w:b/>
        </w:rPr>
        <w:t>/1</w:t>
      </w:r>
    </w:p>
    <w:p w14:paraId="395BF7F5" w14:textId="618E1BE8" w:rsidR="002F2AD7" w:rsidRPr="005D370B" w:rsidRDefault="005D370B">
      <w:r w:rsidRPr="005D370B">
        <w:rPr>
          <w:b/>
        </w:rPr>
        <w:t>Zagreb, 01.10.2025.</w:t>
      </w:r>
    </w:p>
    <w:p w14:paraId="23933A20" w14:textId="77777777" w:rsidR="000D1527" w:rsidRDefault="000D1527"/>
    <w:p w14:paraId="184443C1" w14:textId="77777777" w:rsidR="002F2AD7" w:rsidRDefault="00036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UVOD</w:t>
      </w:r>
    </w:p>
    <w:p w14:paraId="0DE7FD1C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Nacionalni okvirni kurikulum temeljni je dokument koji donosi vrijednosti, opće ciljeve i načela odgoja i obrazovanja, način učenja i poučavanja, nastavne medije, metode , situacije i strategije te načine i kriterije vrednovanja i ocjenjivanja.</w:t>
      </w:r>
    </w:p>
    <w:p w14:paraId="17E5E547" w14:textId="77777777" w:rsidR="002F2AD7" w:rsidRDefault="00036372">
      <w:pPr>
        <w:ind w:firstLine="7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Kvalitetan kurikulum odgovara na tri ključna pitanja:</w:t>
      </w:r>
    </w:p>
    <w:p w14:paraId="6999A0EB" w14:textId="77777777" w:rsidR="002F2AD7" w:rsidRDefault="00036372">
      <w:pPr>
        <w:ind w:firstLine="7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 zašto ? ( cilj i zadaci )</w:t>
      </w:r>
    </w:p>
    <w:p w14:paraId="45BF4631" w14:textId="77777777" w:rsidR="002F2AD7" w:rsidRDefault="00036372">
      <w:pPr>
        <w:ind w:firstLine="7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 kako ? ( način ostvarivanja ciljeva, zadataka )</w:t>
      </w:r>
    </w:p>
    <w:p w14:paraId="55F49214" w14:textId="77777777" w:rsidR="002F2AD7" w:rsidRDefault="00036372">
      <w:pPr>
        <w:ind w:firstLine="7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 što ? ( sadržaj i aktivnosti )</w:t>
      </w:r>
    </w:p>
    <w:p w14:paraId="2294DFA9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Nacionalni okvirni kurikulum osnova je za izradu nastavnih planova i određivanje optimalne opterećenosti učenika. Njegovo temeljno obilježje je prelazak sa sustava usmjerenog na sadržaj na kompetencijski sustav i postignuća učenika ( ishodi učenja ).</w:t>
      </w:r>
    </w:p>
    <w:p w14:paraId="44551A6E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Školski kurikulum podrazumijeva sve sadržaje, procese i aktivnosti usmjerene na ostvarivanje ciljeva i zadataka obrazovanja, a temelji se na vrijednostima znanja, solidarnosti, identiteta i odgovornosti.</w:t>
      </w:r>
    </w:p>
    <w:p w14:paraId="0FE3C51B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Školskim kurikulumom utvrđuju se :</w:t>
      </w:r>
    </w:p>
    <w:p w14:paraId="300D59CD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 aktivnosti, program i/ili projekt</w:t>
      </w:r>
    </w:p>
    <w:p w14:paraId="0B3AE1C5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 nositelji aktivnosti, programa i/ili projekta</w:t>
      </w:r>
    </w:p>
    <w:p w14:paraId="6CF4034D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 ciljevi aktivnosti, programa i/ili projekta</w:t>
      </w:r>
    </w:p>
    <w:p w14:paraId="682F9EC6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 način realizacije aktivnosti, programa i/ili projekta</w:t>
      </w:r>
    </w:p>
    <w:p w14:paraId="05EB113D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- </w:t>
      </w:r>
      <w:proofErr w:type="spellStart"/>
      <w:r>
        <w:rPr>
          <w:rFonts w:ascii="Arial" w:eastAsia="Arial" w:hAnsi="Arial" w:cs="Arial"/>
          <w:sz w:val="16"/>
          <w:szCs w:val="16"/>
        </w:rPr>
        <w:t>vremenik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aktivnosti, programa i/ili projekta</w:t>
      </w:r>
    </w:p>
    <w:p w14:paraId="2600F594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 namjena aktivnosti, programa i/ili projekta</w:t>
      </w:r>
    </w:p>
    <w:p w14:paraId="0DD9ECE2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 troškovnik aktivnosti, programa i/ili projekta</w:t>
      </w:r>
    </w:p>
    <w:p w14:paraId="7C6163D4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 način korištenja rezultata – vrednovanje</w:t>
      </w:r>
    </w:p>
    <w:p w14:paraId="3F3FB20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99D93AF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Školski kurikulum Centra obuhvaća:</w:t>
      </w:r>
    </w:p>
    <w:p w14:paraId="7D374B94" w14:textId="77777777" w:rsidR="002F2AD7" w:rsidRDefault="0003637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Uvod</w:t>
      </w:r>
    </w:p>
    <w:p w14:paraId="4D5B7702" w14:textId="77777777" w:rsidR="002F2AD7" w:rsidRDefault="0003637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Plan i program izbornih predmeta</w:t>
      </w:r>
    </w:p>
    <w:p w14:paraId="48F16683" w14:textId="77777777" w:rsidR="002F2AD7" w:rsidRDefault="0003637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Plan i program dopunske nastave</w:t>
      </w:r>
    </w:p>
    <w:p w14:paraId="6FF680CF" w14:textId="77777777" w:rsidR="002F2AD7" w:rsidRDefault="0003637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Plan i program INA</w:t>
      </w:r>
    </w:p>
    <w:p w14:paraId="5EB88181" w14:textId="77777777" w:rsidR="002F2AD7" w:rsidRDefault="0003637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Plan i program učeničke zadruge „Šegrt Hlapić“</w:t>
      </w:r>
    </w:p>
    <w:p w14:paraId="674D18E3" w14:textId="77777777" w:rsidR="002F2AD7" w:rsidRDefault="0003637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Plan i program IUN</w:t>
      </w:r>
    </w:p>
    <w:p w14:paraId="13C0B34E" w14:textId="77777777" w:rsidR="002F2AD7" w:rsidRDefault="0003637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Plan i program projekta</w:t>
      </w:r>
    </w:p>
    <w:p w14:paraId="62AB6DF5" w14:textId="77777777" w:rsidR="002F2AD7" w:rsidRDefault="0003637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PSP</w:t>
      </w:r>
    </w:p>
    <w:p w14:paraId="65A639C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5045998" w14:textId="77777777" w:rsidR="002F2AD7" w:rsidRDefault="00036372">
      <w:pPr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MISIJA I VIZIJA ŠKOLE</w:t>
      </w:r>
    </w:p>
    <w:p w14:paraId="02EDFA2F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Školskim kurikulumom Centra za odgoj i obrazovanje „Goljak“ želimo učenicima omogućiti stjecanje široke razine općeg odgoja i obrazovanja, stjecanje temeljnih znanja te jačanje kompetencija potrebnih za život.</w:t>
      </w:r>
    </w:p>
    <w:p w14:paraId="7EA38801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Škola je orijentirana na iskustveno učenje, radni odgoj i odgoj za poduzetništvo (učenička zadruga), očuvanje kulturne baštine i ekološku osviještenost. Vodimo se željom za stvaranjem ugodnog školskog ozračja koje će odražavati interes i motivaciju učenika te poticati kreativan rad i učenje. Međusobno poštovanje, razumijevanje, iskrenost, solidarnost i timski rad unapređuju naš odgojno obrazovni proces u kojem su roditelji važni dionici u ostvarivanju postavljenih odgojno obrazovnih ciljeva.</w:t>
      </w:r>
    </w:p>
    <w:p w14:paraId="62A591A3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Sve ključne odgojno obrazovne ciljeve pokušavamo ostvariti kroz izbornu, dopunsku nastavu , izvannastavne aktivnosti, </w:t>
      </w:r>
      <w:proofErr w:type="spellStart"/>
      <w:r>
        <w:rPr>
          <w:rFonts w:ascii="Arial" w:eastAsia="Arial" w:hAnsi="Arial" w:cs="Arial"/>
          <w:sz w:val="16"/>
          <w:szCs w:val="16"/>
        </w:rPr>
        <w:t>izvanučioničku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nastavu, školske projekte, vodeći računa o razvojnim mogućnostima i sklonostima učenika.</w:t>
      </w:r>
    </w:p>
    <w:p w14:paraId="04D11421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Posebnu pozornost posvećujemo korištenju suvremenih metodičko-didaktičkih principa rada s naglaskom na korištenje digitalnih kompetencija.</w:t>
      </w:r>
    </w:p>
    <w:p w14:paraId="63FDD768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U skladu s nacionalnim kurikulumom intenzivirat ćemo </w:t>
      </w:r>
      <w:proofErr w:type="spellStart"/>
      <w:r>
        <w:rPr>
          <w:rFonts w:ascii="Arial" w:eastAsia="Arial" w:hAnsi="Arial" w:cs="Arial"/>
          <w:sz w:val="16"/>
          <w:szCs w:val="16"/>
        </w:rPr>
        <w:t>unutarpredmetnu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i </w:t>
      </w:r>
      <w:proofErr w:type="spellStart"/>
      <w:r>
        <w:rPr>
          <w:rFonts w:ascii="Arial" w:eastAsia="Arial" w:hAnsi="Arial" w:cs="Arial"/>
          <w:sz w:val="16"/>
          <w:szCs w:val="16"/>
        </w:rPr>
        <w:t>međupredmetnu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korelaciju, jačati individualne mogućnosti i sklonosti svakog učenika.</w:t>
      </w:r>
    </w:p>
    <w:p w14:paraId="1C3D8B13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sz w:val="16"/>
          <w:szCs w:val="16"/>
        </w:rPr>
        <w:t>Samoanalizu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kvalitete realizacije školskog kurikuluma provodimo:</w:t>
      </w:r>
    </w:p>
    <w:p w14:paraId="000D06A9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 analizom pedagoške dokumentacije ( dnevnici rada, imenici učenika, radom i zapisnicima stručnih tijela škole i sl.)</w:t>
      </w:r>
    </w:p>
    <w:p w14:paraId="0EC54210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- razgovorom s učenicima, roditeljima i učiteljima</w:t>
      </w:r>
    </w:p>
    <w:p w14:paraId="408409E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47D8D6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FA5800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B2E6D4F" w14:textId="77777777" w:rsidR="002F2AD7" w:rsidRDefault="00036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PLAN I PROGRAM IZBORNIH PREDMETA</w:t>
      </w:r>
    </w:p>
    <w:p w14:paraId="0F242979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Svrha izborne nastave je omogućavanje slobode kreiranja odgojno – obrazovnog procesa i proširivanje znanja i sposobnosti prema učenikovim sklonostima i pojačanim interesima.</w:t>
      </w:r>
    </w:p>
    <w:p w14:paraId="7957BC2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5DA2306" w14:textId="0B2D4694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C7E6497" w14:textId="7E046883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7E5AC4D" w14:textId="5C555DA0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10FEFB2" w14:textId="62F9401B" w:rsidR="002F2AD7" w:rsidRDefault="000D1527">
      <w:pPr>
        <w:rPr>
          <w:rFonts w:ascii="Arial" w:eastAsia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8AA5F18" wp14:editId="1B42AEB3">
            <wp:simplePos x="0" y="0"/>
            <wp:positionH relativeFrom="column">
              <wp:posOffset>3192145</wp:posOffset>
            </wp:positionH>
            <wp:positionV relativeFrom="paragraph">
              <wp:posOffset>78740</wp:posOffset>
            </wp:positionV>
            <wp:extent cx="2400300" cy="1805940"/>
            <wp:effectExtent l="0" t="0" r="0" b="0"/>
            <wp:wrapSquare wrapText="bothSides" distT="0" distB="0" distL="114300" distR="114300"/>
            <wp:docPr id="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5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6B64D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207882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5FF456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D15E58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C12F12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DB9B30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81672F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045D3B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1D6CBF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2149621F" w14:textId="77777777">
        <w:trPr>
          <w:trHeight w:val="1159"/>
        </w:trPr>
        <w:tc>
          <w:tcPr>
            <w:tcW w:w="2196" w:type="dxa"/>
          </w:tcPr>
          <w:p w14:paraId="085AE7E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227FF68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2220FF1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66E8019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6D91893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034B00BE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6F683E2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0D265DA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13E3B2A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236F9505" w14:textId="77777777">
        <w:trPr>
          <w:trHeight w:val="418"/>
        </w:trPr>
        <w:tc>
          <w:tcPr>
            <w:tcW w:w="2196" w:type="dxa"/>
          </w:tcPr>
          <w:p w14:paraId="1746149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Katolički vjeronauk</w:t>
            </w:r>
          </w:p>
        </w:tc>
        <w:tc>
          <w:tcPr>
            <w:tcW w:w="2064" w:type="dxa"/>
          </w:tcPr>
          <w:p w14:paraId="769153E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-sustavno povezivati Božju objavu i crkvenu tradiciju sa životnim iskustvom učenika, radi sustavnog i cjelovitog upoznavanja katoličke vjere na informativno-spoznajnoj, doživljajnoj i djelatnoj razini</w:t>
            </w:r>
          </w:p>
          <w:p w14:paraId="404BA2D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-doprinijeti cjelovitom razvoju sposobnosti i vještina na spoznajnoj, doživljajnoj i djelatnoj razini</w:t>
            </w:r>
          </w:p>
        </w:tc>
        <w:tc>
          <w:tcPr>
            <w:tcW w:w="3772" w:type="dxa"/>
          </w:tcPr>
          <w:p w14:paraId="30B33D0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-poticanje izgradnje stava otvorenosti prema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transcedenciji</w:t>
            </w:r>
            <w:proofErr w:type="spellEnd"/>
          </w:p>
          <w:p w14:paraId="6738A8A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-ostvarivanje vjerničke osobnosti na individualnoj i društvenoj razini u svim dimenzijama čovjekova života(tjelesna, duhovna i duševna)</w:t>
            </w:r>
          </w:p>
          <w:p w14:paraId="03AB059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-osposobljavanje za shvaćanje biblijske poruke i povezivanje sa svakodnevnim životom</w:t>
            </w:r>
          </w:p>
          <w:p w14:paraId="5301E2B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-upoznavanje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Trojedinoga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Boga Oca i Sina i Duha Svetoga, Crkve i povijesti spasenja</w:t>
            </w:r>
          </w:p>
          <w:p w14:paraId="0A63928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-rad na ljudskom i kršćanskom odgoju savjesti u odnosu prema sebi, bližnjemu i Bogu</w:t>
            </w:r>
          </w:p>
          <w:p w14:paraId="28F8E4D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-upoznavanje sa drugim religijama te usvajanje stava tolerancije, dijaloga i suradnje s drugima i drugačijima</w:t>
            </w:r>
          </w:p>
        </w:tc>
        <w:tc>
          <w:tcPr>
            <w:tcW w:w="1210" w:type="dxa"/>
          </w:tcPr>
          <w:p w14:paraId="6F6EDA00" w14:textId="17A1B3D8" w:rsidR="002F2AD7" w:rsidRDefault="000D1527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Ljubica Bosilj</w:t>
            </w:r>
          </w:p>
        </w:tc>
        <w:tc>
          <w:tcPr>
            <w:tcW w:w="1210" w:type="dxa"/>
          </w:tcPr>
          <w:p w14:paraId="0AAE150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 nastavnim satovima katoličkog vjeronauka</w:t>
            </w:r>
          </w:p>
        </w:tc>
        <w:tc>
          <w:tcPr>
            <w:tcW w:w="1509" w:type="dxa"/>
          </w:tcPr>
          <w:p w14:paraId="536A990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tijekom šk.god.2025./2026.</w:t>
            </w:r>
          </w:p>
        </w:tc>
        <w:tc>
          <w:tcPr>
            <w:tcW w:w="1080" w:type="dxa"/>
          </w:tcPr>
          <w:p w14:paraId="3B7D33F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osobni potrošni materijal svakog učenika(bilježnica, olovke, drvene bojice…)</w:t>
            </w:r>
          </w:p>
        </w:tc>
        <w:tc>
          <w:tcPr>
            <w:tcW w:w="1606" w:type="dxa"/>
          </w:tcPr>
          <w:p w14:paraId="4D3FCB8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rezultati vrednovanja pomoći će u osobnom napredovanju učenika, unapređenju kvalitete odgojno-obrazovnog i rehabilitacijskog procesa</w:t>
            </w:r>
          </w:p>
        </w:tc>
      </w:tr>
    </w:tbl>
    <w:p w14:paraId="0AB4A34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EE8B90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11014E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0FE619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9F3CEB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94E97C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722725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F88FF1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5AE275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528DBB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B831AB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FA56AF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0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185E8FCC" w14:textId="77777777">
        <w:trPr>
          <w:trHeight w:val="1159"/>
        </w:trPr>
        <w:tc>
          <w:tcPr>
            <w:tcW w:w="2196" w:type="dxa"/>
          </w:tcPr>
          <w:p w14:paraId="7804BF2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6925EA9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6EA5C8A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6910473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30884BC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77CF68AE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6AEFCA2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0C2C210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13FAD23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3E932135" w14:textId="77777777">
        <w:trPr>
          <w:trHeight w:val="418"/>
        </w:trPr>
        <w:tc>
          <w:tcPr>
            <w:tcW w:w="2196" w:type="dxa"/>
          </w:tcPr>
          <w:p w14:paraId="7EBF517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Informatika</w:t>
            </w:r>
          </w:p>
        </w:tc>
        <w:tc>
          <w:tcPr>
            <w:tcW w:w="2064" w:type="dxa"/>
          </w:tcPr>
          <w:p w14:paraId="0CA4F93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-razvijanje osnovnih informatičkih vještina</w:t>
            </w:r>
          </w:p>
          <w:p w14:paraId="2FFA0C8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-poticanje komunikacije i socijalizacije putem tehnologije</w:t>
            </w:r>
          </w:p>
          <w:p w14:paraId="26BE499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-razvijanje funkcionalne pismenosti i logičkog razmišljanja</w:t>
            </w:r>
          </w:p>
          <w:p w14:paraId="6D19FD7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-povećanje samostalnosti učenika</w:t>
            </w:r>
          </w:p>
          <w:p w14:paraId="191CE53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-razvoj kreativnosti i izražavanja pomoću digitalnih alata</w:t>
            </w:r>
          </w:p>
          <w:p w14:paraId="049250E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-upoznavanje sa sigurnim korištenjem interneta</w:t>
            </w:r>
          </w:p>
        </w:tc>
        <w:tc>
          <w:tcPr>
            <w:tcW w:w="3772" w:type="dxa"/>
          </w:tcPr>
          <w:p w14:paraId="7C36E3F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-upoznavanje s osnovnim pojmovima informatike i računalne opreme</w:t>
            </w:r>
          </w:p>
          <w:p w14:paraId="60D56FF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-stjecanje vještina korištenja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računala,tableta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i drugih digitalnih uređaja</w:t>
            </w:r>
          </w:p>
          <w:p w14:paraId="77348DA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-korištenje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asistivne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tehnologije za komunikaciju</w:t>
            </w:r>
          </w:p>
          <w:p w14:paraId="362BFBD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-učenje osnovnih pravila online ponašanja i sigurnosti</w:t>
            </w:r>
          </w:p>
          <w:p w14:paraId="506A3B3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-rješavanje zadataka koji potiču logiku i razmišljanje u koracima</w:t>
            </w:r>
          </w:p>
          <w:p w14:paraId="166E25A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-povezivanje informatičkih sadržaja s drugim predmetima i svakodnevnim životom</w:t>
            </w:r>
          </w:p>
          <w:p w14:paraId="1AA6BFB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-korištenje digitalnih alata za učenje i svakodnevne zadatke</w:t>
            </w:r>
          </w:p>
          <w:p w14:paraId="0A14F59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-razvijanje sposobnosti samostalnog istraživanja i traženja informacija</w:t>
            </w:r>
          </w:p>
          <w:p w14:paraId="611D96B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-stvaranje crteža,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priča,glazbe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ili prezentacija korištenjem računala</w:t>
            </w:r>
          </w:p>
          <w:p w14:paraId="472BB88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-upoznavanje s osnovama multimedije</w:t>
            </w:r>
          </w:p>
        </w:tc>
        <w:tc>
          <w:tcPr>
            <w:tcW w:w="1210" w:type="dxa"/>
          </w:tcPr>
          <w:p w14:paraId="735403C3" w14:textId="3B8091B0" w:rsidR="002F2AD7" w:rsidRDefault="000D1527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Brigita Ljevar</w:t>
            </w:r>
          </w:p>
        </w:tc>
        <w:tc>
          <w:tcPr>
            <w:tcW w:w="1210" w:type="dxa"/>
          </w:tcPr>
          <w:p w14:paraId="79214A6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 nastavnim satovima informatike</w:t>
            </w:r>
          </w:p>
        </w:tc>
        <w:tc>
          <w:tcPr>
            <w:tcW w:w="1509" w:type="dxa"/>
          </w:tcPr>
          <w:p w14:paraId="0D30F15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tijekom šk.2025./2026.</w:t>
            </w:r>
          </w:p>
        </w:tc>
        <w:tc>
          <w:tcPr>
            <w:tcW w:w="1080" w:type="dxa"/>
          </w:tcPr>
          <w:p w14:paraId="29A87EC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pametna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ploča,tablet,Joystick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miš(posebno prilagođen),tipkovnica(posebno prilagođena)</w:t>
            </w:r>
          </w:p>
        </w:tc>
        <w:tc>
          <w:tcPr>
            <w:tcW w:w="1606" w:type="dxa"/>
          </w:tcPr>
          <w:p w14:paraId="4014C47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-formativno vrednovanje(dok učenici rade zadatke)</w:t>
            </w:r>
          </w:p>
          <w:p w14:paraId="77C265E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-vrednovanje kao učenje(poticanje učenika da razmišljaju o svom učenju)</w:t>
            </w:r>
          </w:p>
          <w:p w14:paraId="77CBD96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sumativno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vrednovanje(na kraju cjeline)</w:t>
            </w:r>
          </w:p>
          <w:p w14:paraId="6260551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pračenje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individualnog napretka</w:t>
            </w:r>
          </w:p>
          <w:p w14:paraId="24ADBD0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-planiranje daljnjeg rada</w:t>
            </w:r>
          </w:p>
          <w:p w14:paraId="383AB08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-davanje povratne informacije</w:t>
            </w:r>
          </w:p>
        </w:tc>
      </w:tr>
    </w:tbl>
    <w:p w14:paraId="2D6DB2E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47496F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7D150A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4103AA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DA83CD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A33DCB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2A6A6E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E5CD62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1"/>
        <w:tblW w:w="146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2070"/>
        <w:gridCol w:w="3765"/>
        <w:gridCol w:w="1215"/>
        <w:gridCol w:w="1215"/>
        <w:gridCol w:w="1515"/>
        <w:gridCol w:w="900"/>
        <w:gridCol w:w="1785"/>
      </w:tblGrid>
      <w:tr w:rsidR="002F2AD7" w14:paraId="798EABC3" w14:textId="77777777">
        <w:trPr>
          <w:trHeight w:val="1159"/>
        </w:trPr>
        <w:tc>
          <w:tcPr>
            <w:tcW w:w="2190" w:type="dxa"/>
          </w:tcPr>
          <w:p w14:paraId="2A8FD2B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70" w:type="dxa"/>
          </w:tcPr>
          <w:p w14:paraId="6A943DD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65" w:type="dxa"/>
          </w:tcPr>
          <w:p w14:paraId="5415BFF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5" w:type="dxa"/>
          </w:tcPr>
          <w:p w14:paraId="6171620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5" w:type="dxa"/>
          </w:tcPr>
          <w:p w14:paraId="55CAB2C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5C3A8A3C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15" w:type="dxa"/>
          </w:tcPr>
          <w:p w14:paraId="4CD6143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900" w:type="dxa"/>
          </w:tcPr>
          <w:p w14:paraId="4BD325F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785" w:type="dxa"/>
          </w:tcPr>
          <w:p w14:paraId="7E64BC0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0B30DCEE" w14:textId="77777777">
        <w:trPr>
          <w:trHeight w:val="418"/>
        </w:trPr>
        <w:tc>
          <w:tcPr>
            <w:tcW w:w="2190" w:type="dxa"/>
          </w:tcPr>
          <w:p w14:paraId="716059D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Informatika</w:t>
            </w:r>
          </w:p>
        </w:tc>
        <w:tc>
          <w:tcPr>
            <w:tcW w:w="2070" w:type="dxa"/>
          </w:tcPr>
          <w:p w14:paraId="18636CA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Učenici prepoznaju i opisuju ulogu glavnih komponenti računalnih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mreža,istražuju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kako obilježja strojne opreme utječu na mrežne aktivnosti, prikuplja i unosi podatke kojima se analizira neki problem.</w:t>
            </w:r>
          </w:p>
          <w:p w14:paraId="394B99D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Učenici demonstriraju i argumentirano opisuju primjere dobrih strana dijeljenja informacija na internetu.  </w:t>
            </w:r>
          </w:p>
        </w:tc>
        <w:tc>
          <w:tcPr>
            <w:tcW w:w="3765" w:type="dxa"/>
          </w:tcPr>
          <w:p w14:paraId="24595A7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Učenici 7. razreda, štite svoj elektronički identitet i primjenjuju pravila za povećanje sigurnosti korisničkog računa i analiziraju proces suradnje među članovima virtualnih zajednica.</w:t>
            </w:r>
          </w:p>
          <w:p w14:paraId="12EF87A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Omogućiti učenicima da razvijaju svoje potencijale uporabom računala. Osposobiti učenike za uporabu današnjih računala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primjenskih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programa, upoznavanje osnovnih načela ideja na kojima su napravljena računala </w:t>
            </w:r>
          </w:p>
        </w:tc>
        <w:tc>
          <w:tcPr>
            <w:tcW w:w="1215" w:type="dxa"/>
          </w:tcPr>
          <w:p w14:paraId="0A32F88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Blanka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Puček</w:t>
            </w:r>
            <w:proofErr w:type="spellEnd"/>
          </w:p>
        </w:tc>
        <w:tc>
          <w:tcPr>
            <w:tcW w:w="1215" w:type="dxa"/>
          </w:tcPr>
          <w:p w14:paraId="6074AF4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Nastava se realizira dva sata tjedno u informatičkoj učionici kroz različite oblike i metode poučavanja i učenja. </w:t>
            </w:r>
          </w:p>
        </w:tc>
        <w:tc>
          <w:tcPr>
            <w:tcW w:w="1515" w:type="dxa"/>
          </w:tcPr>
          <w:p w14:paraId="7776048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školska god. 2025./26.</w:t>
            </w:r>
          </w:p>
        </w:tc>
        <w:tc>
          <w:tcPr>
            <w:tcW w:w="900" w:type="dxa"/>
          </w:tcPr>
          <w:p w14:paraId="0598639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785" w:type="dxa"/>
          </w:tcPr>
          <w:p w14:paraId="4230984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Poznavati i razumjeti nastavne sadržaje ( ocjenjivat će se pismenim i usmenim ispitivanjem sadržaja)</w:t>
            </w:r>
          </w:p>
          <w:p w14:paraId="5D4DC2A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Rad na računalu (ocjenjivat će se praktična primjena znanja i razvijenosti vještina).</w:t>
            </w:r>
          </w:p>
        </w:tc>
      </w:tr>
    </w:tbl>
    <w:p w14:paraId="6C9857A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B67563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6627C6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B4A624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3AD935A" w14:textId="77777777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48C7633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4370F9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F5E44C2" w14:textId="77777777" w:rsidR="002F2AD7" w:rsidRDefault="00036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PLAN I PROGRAM DOPUNSKE NASTAVE</w:t>
      </w:r>
    </w:p>
    <w:p w14:paraId="0E80C110" w14:textId="77777777" w:rsidR="002F2AD7" w:rsidRDefault="002F2AD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16"/>
          <w:szCs w:val="16"/>
        </w:rPr>
      </w:pPr>
    </w:p>
    <w:p w14:paraId="7C7B3C94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Dopunska nastava predstavlja posebni odgojno obrazovni program  koji se odnosi na učenika i/ili skupinu učenika koji imaju kontinuirane ili povremene teškoće u praćenju i svladavanju redovnog nastavnog plana i programa.</w:t>
      </w:r>
    </w:p>
    <w:p w14:paraId="1ECFFBB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BF78DF1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Dopunski rad u Centru za odgoj i obrazovanje „Goljak“ organizira se iz matematike i hrvatskog u razrednoj nastavi. To je individualizirani oblik rada u skupinama. </w:t>
      </w:r>
    </w:p>
    <w:p w14:paraId="530D2BD1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7BE62D3" wp14:editId="2DE1E516">
            <wp:simplePos x="0" y="0"/>
            <wp:positionH relativeFrom="column">
              <wp:posOffset>3428365</wp:posOffset>
            </wp:positionH>
            <wp:positionV relativeFrom="paragraph">
              <wp:posOffset>233045</wp:posOffset>
            </wp:positionV>
            <wp:extent cx="2407920" cy="2239010"/>
            <wp:effectExtent l="0" t="0" r="0" b="0"/>
            <wp:wrapSquare wrapText="bothSides" distT="0" distB="0" distL="114300" distR="11430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239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56E5E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FBE241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C7A313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6BDBAD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7B5404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F70389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F37CD4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ACBD1B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8397C6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065448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8026D6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02B95A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3"/>
        <w:tblW w:w="146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3195"/>
        <w:gridCol w:w="2640"/>
        <w:gridCol w:w="1215"/>
        <w:gridCol w:w="1215"/>
        <w:gridCol w:w="1515"/>
        <w:gridCol w:w="1080"/>
        <w:gridCol w:w="1605"/>
      </w:tblGrid>
      <w:tr w:rsidR="002F2AD7" w14:paraId="1D1DB06B" w14:textId="77777777">
        <w:trPr>
          <w:trHeight w:val="1159"/>
        </w:trPr>
        <w:tc>
          <w:tcPr>
            <w:tcW w:w="2190" w:type="dxa"/>
          </w:tcPr>
          <w:p w14:paraId="031A13D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3195" w:type="dxa"/>
          </w:tcPr>
          <w:p w14:paraId="1A773070" w14:textId="77777777" w:rsidR="002F2AD7" w:rsidRDefault="00036372">
            <w:pPr>
              <w:ind w:right="-132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2640" w:type="dxa"/>
          </w:tcPr>
          <w:p w14:paraId="698A07A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5" w:type="dxa"/>
          </w:tcPr>
          <w:p w14:paraId="6F54E07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5" w:type="dxa"/>
          </w:tcPr>
          <w:p w14:paraId="2634420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3DD59F58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15" w:type="dxa"/>
          </w:tcPr>
          <w:p w14:paraId="474ED18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35C90AB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5" w:type="dxa"/>
          </w:tcPr>
          <w:p w14:paraId="7CAD3D8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58239369" w14:textId="77777777">
        <w:trPr>
          <w:trHeight w:val="418"/>
        </w:trPr>
        <w:tc>
          <w:tcPr>
            <w:tcW w:w="2190" w:type="dxa"/>
          </w:tcPr>
          <w:p w14:paraId="1705CD0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Hrvatski jezik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5496EB9E" w14:textId="77777777" w:rsidR="002F2AD7" w:rsidRDefault="00036372">
            <w:pPr>
              <w:spacing w:before="240" w:after="240" w:line="276" w:lineRule="auto"/>
              <w:ind w:right="-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Cilj dopunske nastave je pružiti pomoć učenicima u svladavanju nastavnog gradiva iz hrvatskog jezika kroz uvježbavanje i ponavljanje predviđenih nastavnih sadržaja uvažavajući individualne sposobnosti i mogućnosti učenika.</w:t>
            </w:r>
          </w:p>
          <w:p w14:paraId="3CD9EC15" w14:textId="77777777" w:rsidR="002F2AD7" w:rsidRDefault="00036372">
            <w:pPr>
              <w:spacing w:before="240" w:after="240" w:line="276" w:lineRule="auto"/>
              <w:ind w:right="-1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Cilj je osposobiti učenike za uspješno korištenje hrvatskog jezika u govoru i pismu.</w:t>
            </w:r>
          </w:p>
        </w:tc>
        <w:tc>
          <w:tcPr>
            <w:tcW w:w="2640" w:type="dxa"/>
          </w:tcPr>
          <w:p w14:paraId="0F42B9B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vještina čitanja, pisanja i govora na hrvatskom jeziku i njihova primjena u svakodnevnom životu</w:t>
            </w:r>
          </w:p>
        </w:tc>
        <w:tc>
          <w:tcPr>
            <w:tcW w:w="1215" w:type="dxa"/>
          </w:tcPr>
          <w:p w14:paraId="0DDC9F3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Gordana Leš, prof. def.</w:t>
            </w:r>
          </w:p>
        </w:tc>
        <w:tc>
          <w:tcPr>
            <w:tcW w:w="1215" w:type="dxa"/>
          </w:tcPr>
          <w:p w14:paraId="63D5D29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Nastavni listići, zadaci, igre i aktivnosti namijenjeni ponavljanju i usvajanju nastavnih sadržaja iz hrvatskog jezika</w:t>
            </w:r>
          </w:p>
        </w:tc>
        <w:tc>
          <w:tcPr>
            <w:tcW w:w="1515" w:type="dxa"/>
          </w:tcPr>
          <w:p w14:paraId="1CFD704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 sat tjedno tijekom školske godine 2025./2026.</w:t>
            </w:r>
          </w:p>
        </w:tc>
        <w:tc>
          <w:tcPr>
            <w:tcW w:w="1080" w:type="dxa"/>
          </w:tcPr>
          <w:p w14:paraId="41C94A2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5" w:type="dxa"/>
          </w:tcPr>
          <w:p w14:paraId="622FA04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Kontinuirano praćenje i bilježenje učenikovih postignuća i napretka</w:t>
            </w:r>
          </w:p>
        </w:tc>
      </w:tr>
    </w:tbl>
    <w:p w14:paraId="67DB0D0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98F458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86BBF5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89817E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DDA456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9A5284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0071DE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C133FA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97C97A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BD2697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4"/>
        <w:tblW w:w="146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3240"/>
        <w:gridCol w:w="2595"/>
        <w:gridCol w:w="1215"/>
        <w:gridCol w:w="1215"/>
        <w:gridCol w:w="1515"/>
        <w:gridCol w:w="1080"/>
        <w:gridCol w:w="1605"/>
      </w:tblGrid>
      <w:tr w:rsidR="002F2AD7" w14:paraId="7ABC3D46" w14:textId="77777777">
        <w:trPr>
          <w:trHeight w:val="1159"/>
        </w:trPr>
        <w:tc>
          <w:tcPr>
            <w:tcW w:w="2190" w:type="dxa"/>
          </w:tcPr>
          <w:p w14:paraId="7224A98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3240" w:type="dxa"/>
          </w:tcPr>
          <w:p w14:paraId="0387D1A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2595" w:type="dxa"/>
          </w:tcPr>
          <w:p w14:paraId="0C83674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5" w:type="dxa"/>
          </w:tcPr>
          <w:p w14:paraId="281D3C8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5" w:type="dxa"/>
          </w:tcPr>
          <w:p w14:paraId="04A7A99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2F21AF38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15" w:type="dxa"/>
          </w:tcPr>
          <w:p w14:paraId="3A4BB50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056BFA6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5" w:type="dxa"/>
          </w:tcPr>
          <w:p w14:paraId="1A70F6E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075E7BB6" w14:textId="77777777">
        <w:trPr>
          <w:trHeight w:val="418"/>
        </w:trPr>
        <w:tc>
          <w:tcPr>
            <w:tcW w:w="2190" w:type="dxa"/>
          </w:tcPr>
          <w:p w14:paraId="2287AC5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Matematika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80" w:type="dxa"/>
              <w:bottom w:w="0" w:type="dxa"/>
              <w:right w:w="180" w:type="dxa"/>
            </w:tcMar>
          </w:tcPr>
          <w:p w14:paraId="49EADCC5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Cilj dopunske nastave je pružiti pomoć učenicima u svladavanju nastavnog gradiva iz matematike kroz uvježbavanje i ponavljanje predviđenih nastavnih sadržaja uvažavajući individualne sposobnosti i mogućnosti učenika.</w:t>
            </w:r>
          </w:p>
          <w:p w14:paraId="52244BA1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Cilj je osposobiti učenike za uspješno učenje matematike.</w:t>
            </w:r>
          </w:p>
        </w:tc>
        <w:tc>
          <w:tcPr>
            <w:tcW w:w="2595" w:type="dxa"/>
          </w:tcPr>
          <w:p w14:paraId="5576461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temeljnih znanja iz matematike i njihova primjena u svakodnevnom životu</w:t>
            </w:r>
          </w:p>
        </w:tc>
        <w:tc>
          <w:tcPr>
            <w:tcW w:w="1215" w:type="dxa"/>
          </w:tcPr>
          <w:p w14:paraId="356AC73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Gordana Leš, prof. def.</w:t>
            </w:r>
          </w:p>
        </w:tc>
        <w:tc>
          <w:tcPr>
            <w:tcW w:w="1215" w:type="dxa"/>
          </w:tcPr>
          <w:p w14:paraId="5C68E53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Nastavni listići, zadaci, igre i aktivnosti namijenjeni ponavljanju i usvajanju nastavnih sadržaja iz matematike</w:t>
            </w:r>
          </w:p>
        </w:tc>
        <w:tc>
          <w:tcPr>
            <w:tcW w:w="1515" w:type="dxa"/>
          </w:tcPr>
          <w:p w14:paraId="3F2F3CB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 sat tjedno tijekom školske godine 2025./2026.</w:t>
            </w:r>
          </w:p>
        </w:tc>
        <w:tc>
          <w:tcPr>
            <w:tcW w:w="1080" w:type="dxa"/>
          </w:tcPr>
          <w:p w14:paraId="1238ED0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5" w:type="dxa"/>
          </w:tcPr>
          <w:p w14:paraId="2CE925D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Kontinuirano praćenje i bilježenje učenikovih postignuća i napretka</w:t>
            </w:r>
          </w:p>
        </w:tc>
      </w:tr>
    </w:tbl>
    <w:p w14:paraId="4EBCA23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5A84BE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473FB8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084A55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BC7986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5"/>
        <w:tblW w:w="14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2400"/>
        <w:gridCol w:w="2190"/>
        <w:gridCol w:w="1410"/>
        <w:gridCol w:w="1590"/>
        <w:gridCol w:w="1455"/>
        <w:gridCol w:w="1500"/>
        <w:gridCol w:w="1575"/>
      </w:tblGrid>
      <w:tr w:rsidR="002F2AD7" w14:paraId="72E63A71" w14:textId="77777777" w:rsidTr="000D1527">
        <w:trPr>
          <w:trHeight w:val="1487"/>
        </w:trPr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F72AC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4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F31F5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21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C7F69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0BF48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5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6E25B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</w:tc>
        <w:tc>
          <w:tcPr>
            <w:tcW w:w="14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6958C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5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4098F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5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F636E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3E579B59" w14:textId="77777777">
        <w:trPr>
          <w:trHeight w:val="2655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CE5D5" w14:textId="77777777" w:rsidR="002F2AD7" w:rsidRDefault="00036372">
            <w:pPr>
              <w:spacing w:before="240" w:after="240"/>
              <w:ind w:left="140" w:right="1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7E9DBB1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Dopunska nastava 2.a./4.a. (hrvatski jezik)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E01CC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Stjecanje temeljnih znanja ovisno o individualnim sposobnostima učenika</w:t>
            </w:r>
          </w:p>
          <w:p w14:paraId="65B7C98C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Omogućiti rad po programima i sadržajima različite težine i složenosti zadataka prema individualnim mogućnostima učenika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BE2EA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vještina komunikacije, pisanja, čitanja, opisivanja i prepričavanja (pomoću slika) te korištenja istih u svakodnevnim aktivnostima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D09CC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Dejana Horvat,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</w:p>
        </w:tc>
        <w:tc>
          <w:tcPr>
            <w:tcW w:w="15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D81F9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Audio i video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materijal,nastavni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listići i digitalni sadržaji te kreativne igre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FDD0A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Tijekom školske godine 2024./2025.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F94B9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Osobni potrošni materijal učenika (olovke, bojice, bilježnice...)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A9275A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Sustavno praćenje i bilježenje zapažanja učenikovih postignuća tijekom školske godine</w:t>
            </w:r>
          </w:p>
        </w:tc>
      </w:tr>
    </w:tbl>
    <w:p w14:paraId="41EF79D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B2275D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40F843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24ED91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5EA1A6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104726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6"/>
        <w:tblW w:w="140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2355"/>
        <w:gridCol w:w="2250"/>
        <w:gridCol w:w="1380"/>
        <w:gridCol w:w="1635"/>
        <w:gridCol w:w="1500"/>
        <w:gridCol w:w="1410"/>
        <w:gridCol w:w="1575"/>
      </w:tblGrid>
      <w:tr w:rsidR="002F2AD7" w14:paraId="79DA0DE1" w14:textId="77777777">
        <w:trPr>
          <w:trHeight w:val="1455"/>
        </w:trPr>
        <w:tc>
          <w:tcPr>
            <w:tcW w:w="1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A4E894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3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B3A79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22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F2373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3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FD768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6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78872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Način realizacije aktivnosti, programa i/ili projekta </w:t>
            </w:r>
          </w:p>
        </w:tc>
        <w:tc>
          <w:tcPr>
            <w:tcW w:w="15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A6B30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EC7E2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5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712D4" w14:textId="77777777" w:rsidR="002F2AD7" w:rsidRDefault="00036372">
            <w:pPr>
              <w:spacing w:before="240" w:after="0"/>
              <w:ind w:left="140" w:right="1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4BD1AE0E" w14:textId="77777777">
        <w:trPr>
          <w:trHeight w:val="2175"/>
        </w:trPr>
        <w:tc>
          <w:tcPr>
            <w:tcW w:w="19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359CA" w14:textId="77777777" w:rsidR="002F2AD7" w:rsidRDefault="00036372">
            <w:pPr>
              <w:spacing w:before="240" w:after="240"/>
              <w:ind w:left="140" w:right="1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1A86756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Dopunska nastava 2.a/4.a. (matematika )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91169F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Stjecanje temeljnih znanja i vještina ovisno o individualnim sposobnostima i interesima učenika</w:t>
            </w:r>
          </w:p>
          <w:p w14:paraId="7D1DBD6E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8F925E9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04CB7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Poticanje vještina pisanja i čitanja brojeva. </w:t>
            </w:r>
          </w:p>
          <w:p w14:paraId="1CFBBFB5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Rješavanje jednostavnih računskih radnji zbrajanja i oduzimanja, množenja i dijeljenja te primjenjivanje istih u svakodnevnom životu.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63137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Dejana Horvat,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prof.reh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AAFC4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Nastavni listići i igre za razvoj kreativnosti i logičkog mišljenja kod učenika.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5F987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Tijekom školske godine 2025./2026.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270B5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Potrošni materijal učenika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AA03A" w14:textId="77777777" w:rsidR="002F2AD7" w:rsidRDefault="00036372">
            <w:pPr>
              <w:spacing w:before="240" w:after="240"/>
              <w:ind w:left="140" w:right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Sustavno praćenje i bilježenje zapažanja učenikovih postignuća</w:t>
            </w:r>
          </w:p>
        </w:tc>
      </w:tr>
    </w:tbl>
    <w:p w14:paraId="460F38E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106223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35BC2A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247EB6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C1F44D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6A16F5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7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74CB11CE" w14:textId="77777777">
        <w:trPr>
          <w:trHeight w:val="1159"/>
        </w:trPr>
        <w:tc>
          <w:tcPr>
            <w:tcW w:w="2196" w:type="dxa"/>
          </w:tcPr>
          <w:p w14:paraId="4A39E22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29A6DCA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016C83C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3B086C9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4D39D98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3F5A2592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0060279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03DC4FC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35ED89C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43C1AC3E" w14:textId="77777777">
        <w:trPr>
          <w:trHeight w:val="418"/>
        </w:trPr>
        <w:tc>
          <w:tcPr>
            <w:tcW w:w="2196" w:type="dxa"/>
          </w:tcPr>
          <w:p w14:paraId="2D771196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PERP- Program edukacijsko - rehabilitacijskih postupaka </w:t>
            </w:r>
          </w:p>
        </w:tc>
        <w:tc>
          <w:tcPr>
            <w:tcW w:w="2064" w:type="dxa"/>
          </w:tcPr>
          <w:p w14:paraId="4BEA63CF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psihomotornih sposobnosti i usvajanje znanja, vještina i navika; Poticati razvoj i unaprijediti učenikove sposobnosti u području perceptivnih i motoričkih vještina. Vježbati pažnju i koncentraciju. Razvijati radne navike. Poticati razvoj vizualne percepcije i koordinacije oko-ruka.</w:t>
            </w:r>
          </w:p>
        </w:tc>
        <w:tc>
          <w:tcPr>
            <w:tcW w:w="3772" w:type="dxa"/>
          </w:tcPr>
          <w:p w14:paraId="7A03DE80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psihomotornih sposobnosti u svrhu lakšeg usvajanja odgojno-obrazovnih sadržaja.</w:t>
            </w:r>
          </w:p>
        </w:tc>
        <w:tc>
          <w:tcPr>
            <w:tcW w:w="1210" w:type="dxa"/>
          </w:tcPr>
          <w:p w14:paraId="017BE0B2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Matea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Malbašić</w:t>
            </w:r>
            <w:proofErr w:type="spellEnd"/>
          </w:p>
          <w:p w14:paraId="0867BA7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0E688095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Kreativne i vođene igre, manipuliranje didaktičkim materijalima.</w:t>
            </w:r>
          </w:p>
        </w:tc>
        <w:tc>
          <w:tcPr>
            <w:tcW w:w="1509" w:type="dxa"/>
          </w:tcPr>
          <w:p w14:paraId="5A1998F3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Provodi se tijekom školske godine 2025./2026.</w:t>
            </w:r>
          </w:p>
          <w:p w14:paraId="230D890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14:paraId="594F363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</w:t>
            </w:r>
          </w:p>
        </w:tc>
        <w:tc>
          <w:tcPr>
            <w:tcW w:w="1606" w:type="dxa"/>
          </w:tcPr>
          <w:p w14:paraId="4EE010A2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Sustavno praćenje i bilježenje zapažanja učenikovih postignuća.</w:t>
            </w:r>
          </w:p>
          <w:p w14:paraId="04EAEE3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77F98E7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BDAE05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6DE431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7C104D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2E2FE5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94390A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011B3C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22ADA5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1064D6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9D3A16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6E33C5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8"/>
        <w:tblW w:w="146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2520"/>
        <w:gridCol w:w="3315"/>
        <w:gridCol w:w="1215"/>
        <w:gridCol w:w="1215"/>
        <w:gridCol w:w="1515"/>
        <w:gridCol w:w="1080"/>
        <w:gridCol w:w="1605"/>
      </w:tblGrid>
      <w:tr w:rsidR="002F2AD7" w14:paraId="122D2D9A" w14:textId="77777777">
        <w:trPr>
          <w:trHeight w:val="1159"/>
        </w:trPr>
        <w:tc>
          <w:tcPr>
            <w:tcW w:w="2190" w:type="dxa"/>
          </w:tcPr>
          <w:p w14:paraId="468DB1B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520" w:type="dxa"/>
          </w:tcPr>
          <w:p w14:paraId="44E86FF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315" w:type="dxa"/>
          </w:tcPr>
          <w:p w14:paraId="241CE59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5" w:type="dxa"/>
          </w:tcPr>
          <w:p w14:paraId="03A0EA4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5" w:type="dxa"/>
          </w:tcPr>
          <w:p w14:paraId="4F47D15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11372857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15" w:type="dxa"/>
          </w:tcPr>
          <w:p w14:paraId="0C133F6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5973922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5" w:type="dxa"/>
          </w:tcPr>
          <w:p w14:paraId="41B9DBA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608A8DF" w14:textId="77777777">
        <w:trPr>
          <w:trHeight w:val="418"/>
        </w:trPr>
        <w:tc>
          <w:tcPr>
            <w:tcW w:w="2190" w:type="dxa"/>
          </w:tcPr>
          <w:p w14:paraId="6A3B37C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CD8788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PERP-Program edukacijsko - rehabilitacijskih postupaka </w:t>
            </w:r>
          </w:p>
        </w:tc>
        <w:tc>
          <w:tcPr>
            <w:tcW w:w="2520" w:type="dxa"/>
          </w:tcPr>
          <w:p w14:paraId="1795CB8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tbl>
            <w:tblPr>
              <w:tblStyle w:val="a9"/>
              <w:tblW w:w="439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395"/>
            </w:tblGrid>
            <w:tr w:rsidR="002F2AD7" w14:paraId="1C2E95DF" w14:textId="77777777">
              <w:trPr>
                <w:trHeight w:val="210"/>
              </w:trPr>
              <w:tc>
                <w:tcPr>
                  <w:tcW w:w="439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14:paraId="68AEFD0C" w14:textId="77777777" w:rsidR="002F2AD7" w:rsidRDefault="00036372">
                  <w:pPr>
                    <w:spacing w:after="0" w:line="240" w:lineRule="auto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Vježbati koncentraciju, pažnju ,</w:t>
                  </w:r>
                  <w:proofErr w:type="spellStart"/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memoriju,komunikaciju</w:t>
                  </w:r>
                  <w:proofErr w:type="spellEnd"/>
                </w:p>
              </w:tc>
            </w:tr>
          </w:tbl>
          <w:p w14:paraId="42383DB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hvat i funkcije šake te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grafomotoriku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Poticati samostalnost u izražavanju, matematičko-logičko mišljenje, vizualnu percepciju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vizuo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-motornu koordinaciju. Ponoviti i vježbati obrađene sadržaje.</w:t>
            </w:r>
          </w:p>
        </w:tc>
        <w:tc>
          <w:tcPr>
            <w:tcW w:w="3315" w:type="dxa"/>
          </w:tcPr>
          <w:p w14:paraId="02A3733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​​</w:t>
            </w:r>
          </w:p>
          <w:p w14:paraId="5386C1A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Poticati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psihomotorički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razvoj učenika 1.b/2.b razreda, njihovih spoznajnih i senzornih funkcija za potrebe  uspješnijeg učenja i rehabilitacije.</w:t>
            </w:r>
          </w:p>
        </w:tc>
        <w:tc>
          <w:tcPr>
            <w:tcW w:w="1215" w:type="dxa"/>
          </w:tcPr>
          <w:p w14:paraId="73BF9C2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8D754E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7E0BA6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Jasmina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Mojži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Koprolčec,mag.rehab.educ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15" w:type="dxa"/>
          </w:tcPr>
          <w:p w14:paraId="235C83E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F3DC18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Program će se provoditi  na satovima PERP-a ,četiri puta tjedno.</w:t>
            </w:r>
          </w:p>
        </w:tc>
        <w:tc>
          <w:tcPr>
            <w:tcW w:w="1515" w:type="dxa"/>
          </w:tcPr>
          <w:p w14:paraId="6F36859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9AF4C5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50F994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Tijekom  školske godine 2025./2026.</w:t>
            </w:r>
          </w:p>
        </w:tc>
        <w:tc>
          <w:tcPr>
            <w:tcW w:w="1080" w:type="dxa"/>
          </w:tcPr>
          <w:p w14:paraId="7277975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0F7176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24A19B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Potrošni materijal  planiran za svaku školsku godinu.</w:t>
            </w:r>
          </w:p>
        </w:tc>
        <w:tc>
          <w:tcPr>
            <w:tcW w:w="1605" w:type="dxa"/>
          </w:tcPr>
          <w:p w14:paraId="7FCA7EF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674B32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Pratiti rad i napredovanja učenika te zapažati postignuća uz zabilješke u školskoj dokumentaciji</w:t>
            </w:r>
          </w:p>
        </w:tc>
      </w:tr>
    </w:tbl>
    <w:p w14:paraId="6543291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C8CF68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6DB883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F049B2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EC077A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8BB887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D6E9FF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7FA6CD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D2E45D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33A9C8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A94BDB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73DFB6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FE3736B" w14:textId="77777777" w:rsidR="002F2AD7" w:rsidRDefault="00036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PLAN I PROGRAM IZVANNASTAVNIH AKTIVNOSTI</w:t>
      </w:r>
    </w:p>
    <w:p w14:paraId="73CF9C3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EA91410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Izvannastavne aktivnosti u  osnovnoj školi podrazumijevaju učiteljevu slobodu kreiranja odgojno obrazovnog rada i smisao za stvaralaštvo, a istodobno i uspješan poticaj za angažiranje učenika za rad izvan redovne nastave. Sadržaji i područja ostvarenja veoma su raznolika i to su: literarne, dramske, glazbeni projekti, prirodoslovna područja, sportsko-zabavna, njegovanje kulturne i nacionalne baštine, društveno humanistički projekti  učenička zadruga. </w:t>
      </w:r>
    </w:p>
    <w:p w14:paraId="3773B69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D31177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F5E5B85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E1E4BD1" wp14:editId="7B4F6E0F">
            <wp:simplePos x="0" y="0"/>
            <wp:positionH relativeFrom="column">
              <wp:posOffset>3237865</wp:posOffset>
            </wp:positionH>
            <wp:positionV relativeFrom="paragraph">
              <wp:posOffset>51435</wp:posOffset>
            </wp:positionV>
            <wp:extent cx="2499360" cy="1668780"/>
            <wp:effectExtent l="0" t="0" r="0" b="0"/>
            <wp:wrapSquare wrapText="bothSides" distT="0" distB="0" distL="114300" distR="114300"/>
            <wp:docPr id="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668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E9B9C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E891DE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D4CDE2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8F2DFF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887259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3B97B9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DC79ECF" w14:textId="0A92B004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877477F" w14:textId="77777777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2E24393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a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22C0FB7B" w14:textId="77777777">
        <w:trPr>
          <w:trHeight w:val="1159"/>
        </w:trPr>
        <w:tc>
          <w:tcPr>
            <w:tcW w:w="2196" w:type="dxa"/>
          </w:tcPr>
          <w:p w14:paraId="3EB336B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7C47C8F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68F6E4C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62B2C5B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7F57ABC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61662199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2623D3D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47835A4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152AB72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70E772F" w14:textId="77777777">
        <w:trPr>
          <w:trHeight w:val="418"/>
        </w:trPr>
        <w:tc>
          <w:tcPr>
            <w:tcW w:w="2196" w:type="dxa"/>
          </w:tcPr>
          <w:p w14:paraId="607C6CE2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ŠKOLSKI ŠPORTSKI KLUB</w:t>
            </w:r>
          </w:p>
          <w:p w14:paraId="2069F3B8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</w:p>
          <w:p w14:paraId="1BB7969D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SPORTSKE IGRE</w:t>
            </w:r>
          </w:p>
          <w:p w14:paraId="6D19C46C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nogomet</w:t>
            </w:r>
          </w:p>
          <w:p w14:paraId="109156B4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košarka</w:t>
            </w:r>
          </w:p>
          <w:p w14:paraId="32B7E76C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boćanje</w:t>
            </w:r>
          </w:p>
          <w:p w14:paraId="5435DE45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stolni tenis</w:t>
            </w:r>
          </w:p>
          <w:p w14:paraId="319CD436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šah</w:t>
            </w:r>
          </w:p>
          <w:p w14:paraId="6885D89B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</w:p>
          <w:p w14:paraId="71D3ACF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64" w:type="dxa"/>
          </w:tcPr>
          <w:p w14:paraId="609F66D5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Usvojiti tehniku različitih sportskih igara ovisno o motoričkim mogućnostima, poboljšati motoričke i funkcionalne sposobnosti, te fizičko i mentalno zdravlje učenika.</w:t>
            </w:r>
          </w:p>
          <w:p w14:paraId="5E38D0D2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Poticati višestrani psihosomatski razvoj djece.</w:t>
            </w:r>
          </w:p>
          <w:p w14:paraId="44AFE127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Kod djece stvoriti naviku svakodnevnog tjelesnog vježbanja.</w:t>
            </w:r>
          </w:p>
          <w:p w14:paraId="2A5D7F5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5FEB1534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samosvijesti o osobnim mogućnostima i vrijednostima.</w:t>
            </w:r>
          </w:p>
          <w:p w14:paraId="58995B9C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Razviti pozitivan odnos prema svojem tijelu i zdravlju.</w:t>
            </w:r>
          </w:p>
          <w:p w14:paraId="0E5C42D8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samopouzdanja i osjećaja vlastite vrijednosti.</w:t>
            </w:r>
          </w:p>
          <w:p w14:paraId="047D23C7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Omogućiti djeci stjecanje iskustava pokretom; poticati usvajanje znanja o različitim sportovima i vrijednosti bavljenja sportom.</w:t>
            </w:r>
          </w:p>
          <w:p w14:paraId="4FD22B76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Primjenom različitih kinezioloških operatora utjecati na razvoj motoričkih sposobnosti, a naglasiti razvoj koordinacije, ravnoteže i fleksibilnosti.</w:t>
            </w:r>
          </w:p>
          <w:p w14:paraId="4CDA211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673527CE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Tatjana Kmoch, prof. TZK</w:t>
            </w:r>
          </w:p>
          <w:p w14:paraId="7D44F49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5968D84A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Sportske aktivnost se realizira u Centru u vrijeme produženog stručnog postupka s učenicima viših razreda koji su pristali sudjelovati u izvannastavnoj aktivnosti.</w:t>
            </w:r>
          </w:p>
          <w:p w14:paraId="263E83F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09" w:type="dxa"/>
          </w:tcPr>
          <w:p w14:paraId="475AA3CE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Aktivnosti će se provoditi 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šk.god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 2025/2026. tj. od rujna 2025. do lipnja 2026.</w:t>
            </w:r>
          </w:p>
          <w:p w14:paraId="7B4AEB53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</w:p>
          <w:p w14:paraId="0432D90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DBC770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322FE638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Provest će se inicijalno i finalno procjenjivanje sposobnosti, te će se na taj način dobiti povratna informacija o uspješnosti provođenja.</w:t>
            </w:r>
          </w:p>
          <w:p w14:paraId="729FCA88" w14:textId="77777777" w:rsidR="002F2AD7" w:rsidRDefault="00036372">
            <w:pPr>
              <w:spacing w:before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Vršiti će se opisno praćenje i bilježenje aktivnosti, zalaganja i napredovanja učenika tijekom školske godine.</w:t>
            </w:r>
          </w:p>
          <w:p w14:paraId="7729BB9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20FF0C2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38147D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1AD2A7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B42F5B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2D9493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4D9C33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b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0CD1C16F" w14:textId="77777777">
        <w:trPr>
          <w:trHeight w:val="1159"/>
        </w:trPr>
        <w:tc>
          <w:tcPr>
            <w:tcW w:w="2196" w:type="dxa"/>
          </w:tcPr>
          <w:p w14:paraId="51236D8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572D854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085E8ED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2E9BBC9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279E631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024D3837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67723FF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250BCF9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512829A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0123DB53" w14:textId="77777777">
        <w:trPr>
          <w:trHeight w:val="418"/>
        </w:trPr>
        <w:tc>
          <w:tcPr>
            <w:tcW w:w="2196" w:type="dxa"/>
          </w:tcPr>
          <w:p w14:paraId="65F67EC9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Mali kreativci</w:t>
            </w:r>
          </w:p>
          <w:p w14:paraId="3C6ADF7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64" w:type="dxa"/>
          </w:tcPr>
          <w:p w14:paraId="6B0B3756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razvijanje kreativnosti i mašte</w:t>
            </w:r>
          </w:p>
          <w:p w14:paraId="2856C20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razvijanje sklonosti i interesa za likovno stvaralaštvo</w:t>
            </w:r>
          </w:p>
          <w:p w14:paraId="235F1E1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razvoj svijesti o potrebi očuvanja prirode i okoliša (stvaralaštvo recikliranjem materijala)</w:t>
            </w:r>
          </w:p>
        </w:tc>
        <w:tc>
          <w:tcPr>
            <w:tcW w:w="3772" w:type="dxa"/>
          </w:tcPr>
          <w:p w14:paraId="131299D3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kreativno provođenje slobodnog vremena učenika</w:t>
            </w:r>
          </w:p>
          <w:p w14:paraId="4BA3E6F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stvaralaštvom pratiti važne datume naše škole</w:t>
            </w:r>
          </w:p>
        </w:tc>
        <w:tc>
          <w:tcPr>
            <w:tcW w:w="1210" w:type="dxa"/>
          </w:tcPr>
          <w:p w14:paraId="69E0EEE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Razrednica 1.c OOS Dijana Dumančić</w:t>
            </w:r>
          </w:p>
        </w:tc>
        <w:tc>
          <w:tcPr>
            <w:tcW w:w="1210" w:type="dxa"/>
          </w:tcPr>
          <w:p w14:paraId="753A8F0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Izrada predmeta različitim tehnikama i materijalima</w:t>
            </w:r>
          </w:p>
        </w:tc>
        <w:tc>
          <w:tcPr>
            <w:tcW w:w="1509" w:type="dxa"/>
          </w:tcPr>
          <w:p w14:paraId="628CE6D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Jedan školski sat tjedno tijekom školske godine</w:t>
            </w:r>
          </w:p>
        </w:tc>
        <w:tc>
          <w:tcPr>
            <w:tcW w:w="1080" w:type="dxa"/>
          </w:tcPr>
          <w:p w14:paraId="5280990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Potrošni materijali</w:t>
            </w:r>
          </w:p>
        </w:tc>
        <w:tc>
          <w:tcPr>
            <w:tcW w:w="1606" w:type="dxa"/>
          </w:tcPr>
          <w:p w14:paraId="2A7C647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Praćenje rada i napredovanja učenika</w:t>
            </w:r>
          </w:p>
          <w:p w14:paraId="0127BDF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CAE98A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Vrednuje se zadovoljstvo učenika te motiviranost za rad</w:t>
            </w:r>
          </w:p>
        </w:tc>
      </w:tr>
    </w:tbl>
    <w:p w14:paraId="57A1C04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359C49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5D8FDD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08F51D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544519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8FA100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c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0E61370C" w14:textId="77777777">
        <w:trPr>
          <w:trHeight w:val="1159"/>
        </w:trPr>
        <w:tc>
          <w:tcPr>
            <w:tcW w:w="2196" w:type="dxa"/>
          </w:tcPr>
          <w:p w14:paraId="2C46A90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2DCFAC7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131918A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44D4291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1A3A4B4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496795EC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25EF6D7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6D47CCF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769006C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7F2D0D3" w14:textId="77777777">
        <w:trPr>
          <w:trHeight w:val="418"/>
        </w:trPr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97BBC" w14:textId="77777777" w:rsidR="002F2AD7" w:rsidRDefault="00036372">
            <w:pPr>
              <w:spacing w:before="240"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Šareni slikari</w:t>
            </w:r>
          </w:p>
        </w:tc>
        <w:tc>
          <w:tcPr>
            <w:tcW w:w="2064" w:type="dxa"/>
          </w:tcPr>
          <w:p w14:paraId="2F5CB3DD" w14:textId="77777777" w:rsidR="002F2AD7" w:rsidRDefault="00036372">
            <w:pPr>
              <w:spacing w:before="240" w:after="240" w:line="276" w:lineRule="auto"/>
              <w:ind w:left="3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 istraživanje boja</w:t>
            </w:r>
          </w:p>
          <w:p w14:paraId="126CF397" w14:textId="77777777" w:rsidR="002F2AD7" w:rsidRDefault="00036372">
            <w:pPr>
              <w:spacing w:before="240" w:after="240" w:line="276" w:lineRule="auto"/>
              <w:ind w:left="3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 razvoj kreativnosti</w:t>
            </w:r>
          </w:p>
          <w:p w14:paraId="78C9943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 poticanje dječjega stvaralaštva </w:t>
            </w:r>
          </w:p>
        </w:tc>
        <w:tc>
          <w:tcPr>
            <w:tcW w:w="3772" w:type="dxa"/>
          </w:tcPr>
          <w:p w14:paraId="6847C9D6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-Primjena likovnog izražavanja</w:t>
            </w:r>
          </w:p>
          <w:p w14:paraId="2516F81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-Poticanje razvoja fine motorike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grafomotorike</w:t>
            </w:r>
            <w:proofErr w:type="spellEnd"/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7C8DD" w14:textId="77777777" w:rsidR="002F2AD7" w:rsidRDefault="00036372">
            <w:pPr>
              <w:spacing w:before="240"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Razrednica Dijana Galić</w:t>
            </w:r>
          </w:p>
        </w:tc>
        <w:tc>
          <w:tcPr>
            <w:tcW w:w="1210" w:type="dxa"/>
          </w:tcPr>
          <w:p w14:paraId="6021CFE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Izvođenje likovnih aktivnosti uz praćenje godišnjeg plana i programa (godišnja doba, blagdani, važni dani)</w:t>
            </w:r>
          </w:p>
        </w:tc>
        <w:tc>
          <w:tcPr>
            <w:tcW w:w="1509" w:type="dxa"/>
          </w:tcPr>
          <w:p w14:paraId="0C32AADE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Tijekom školske godine</w:t>
            </w:r>
          </w:p>
          <w:p w14:paraId="0ED1AC1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(rujan – lipanj)</w:t>
            </w:r>
          </w:p>
        </w:tc>
        <w:tc>
          <w:tcPr>
            <w:tcW w:w="1080" w:type="dxa"/>
          </w:tcPr>
          <w:p w14:paraId="1CC4A77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</w:tc>
        <w:tc>
          <w:tcPr>
            <w:tcW w:w="1606" w:type="dxa"/>
          </w:tcPr>
          <w:p w14:paraId="3F59F672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-Praćenje napredovanja i suradnje učenika</w:t>
            </w:r>
          </w:p>
          <w:p w14:paraId="7950484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-Vrednovanje motivacije učenika</w:t>
            </w:r>
          </w:p>
        </w:tc>
      </w:tr>
    </w:tbl>
    <w:p w14:paraId="5941E52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FFFD87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521016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E3FF65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6DAD96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4D2FDE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D62D39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35C37C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3D5755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F03311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88033A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d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1B8BD780" w14:textId="77777777">
        <w:trPr>
          <w:trHeight w:val="1159"/>
        </w:trPr>
        <w:tc>
          <w:tcPr>
            <w:tcW w:w="2196" w:type="dxa"/>
          </w:tcPr>
          <w:p w14:paraId="594B3D4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367AA6E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1A62E60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5F1EA3A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35784D9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6344E46E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64FC3C9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3BADEEA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1AAA8A6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2BC98BC2" w14:textId="77777777">
        <w:trPr>
          <w:trHeight w:val="418"/>
        </w:trPr>
        <w:tc>
          <w:tcPr>
            <w:tcW w:w="2196" w:type="dxa"/>
          </w:tcPr>
          <w:p w14:paraId="5ED713A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KREATIVNA SKUPINA</w:t>
            </w:r>
          </w:p>
          <w:p w14:paraId="7C1ACD4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64" w:type="dxa"/>
          </w:tcPr>
          <w:p w14:paraId="2B43140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Poticati i razvijati  kreativnost i maštu učenika, zabaviti se  i učiti vještine crtanja, slikanja, oblikovanja, dramatizacije, igre. Izraditi radove za praktičnu primjenu  ili izložbu dječjeg stvaralaštva.</w:t>
            </w:r>
          </w:p>
        </w:tc>
        <w:tc>
          <w:tcPr>
            <w:tcW w:w="3772" w:type="dxa"/>
          </w:tcPr>
          <w:p w14:paraId="476469EC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različitih likovnih tehnika i   kreativnih aktivnosti. Poboljšanje učenikovih motoričkih sposobnosti, fizičkog  i mentalnog zdravlja.</w:t>
            </w:r>
          </w:p>
          <w:p w14:paraId="7240559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 kod učenika samosvijesti o osobnim mogućnostima i vrijednostima</w:t>
            </w:r>
          </w:p>
        </w:tc>
        <w:tc>
          <w:tcPr>
            <w:tcW w:w="1210" w:type="dxa"/>
          </w:tcPr>
          <w:p w14:paraId="2920F11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Jasmina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Mojži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Koprolčec,mag.rehab.educ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10" w:type="dxa"/>
          </w:tcPr>
          <w:p w14:paraId="6FCE4B8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Program je koncipiran za  provedbu na satovima  izvannastavne aktivnosti.</w:t>
            </w:r>
          </w:p>
        </w:tc>
        <w:tc>
          <w:tcPr>
            <w:tcW w:w="1509" w:type="dxa"/>
          </w:tcPr>
          <w:p w14:paraId="58349F7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Tijekom školske godine 2025./2026.</w:t>
            </w:r>
          </w:p>
        </w:tc>
        <w:tc>
          <w:tcPr>
            <w:tcW w:w="1080" w:type="dxa"/>
          </w:tcPr>
          <w:p w14:paraId="75D7344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Standarni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potrošni materijal.</w:t>
            </w:r>
          </w:p>
        </w:tc>
        <w:tc>
          <w:tcPr>
            <w:tcW w:w="1606" w:type="dxa"/>
          </w:tcPr>
          <w:p w14:paraId="5BFD9EF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Procjena učenika o zadovoljstvu i korisnosti aktivnosti, opisnim putem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putem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izvješća.</w:t>
            </w:r>
          </w:p>
        </w:tc>
      </w:tr>
    </w:tbl>
    <w:p w14:paraId="6E03534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09E1D9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e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0D36B610" w14:textId="77777777">
        <w:trPr>
          <w:trHeight w:val="1159"/>
        </w:trPr>
        <w:tc>
          <w:tcPr>
            <w:tcW w:w="2196" w:type="dxa"/>
          </w:tcPr>
          <w:p w14:paraId="1CE2D5A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452AEAF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1A84DF4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7676363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300B38F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399468B7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0D82154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5277856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4E46CD1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2DEA7996" w14:textId="77777777">
        <w:trPr>
          <w:trHeight w:val="418"/>
        </w:trPr>
        <w:tc>
          <w:tcPr>
            <w:tcW w:w="2196" w:type="dxa"/>
          </w:tcPr>
          <w:p w14:paraId="06F33AF7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Glazba i pokret</w:t>
            </w:r>
          </w:p>
          <w:p w14:paraId="3C29BD3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64" w:type="dxa"/>
          </w:tcPr>
          <w:p w14:paraId="284CDC9F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koordinacije pokreta. Razvoj ritma i ravnoteže. Razvoj ljubavi prema glazbi i plesu.</w:t>
            </w:r>
          </w:p>
          <w:p w14:paraId="27B879F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6B2C7131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glazbenog izražavanja učenika 4b razreda. Usvajanje ritmičkih sadržaja kroz pokret.</w:t>
            </w:r>
          </w:p>
          <w:p w14:paraId="22FF4AE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36EA561E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Matea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Malbašić</w:t>
            </w:r>
            <w:proofErr w:type="spellEnd"/>
          </w:p>
          <w:p w14:paraId="56F6859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4A6F5FF3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Aktivnosti se realiziraju kroz slušanje glazbe, pjevanje, ples i sviranje.</w:t>
            </w:r>
          </w:p>
          <w:p w14:paraId="2DC0B74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09" w:type="dxa"/>
          </w:tcPr>
          <w:p w14:paraId="554516DB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Jedan sat tjedno tijekom školske godine 2025./2026.</w:t>
            </w:r>
          </w:p>
          <w:p w14:paraId="568AC27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454746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</w:t>
            </w:r>
          </w:p>
        </w:tc>
        <w:tc>
          <w:tcPr>
            <w:tcW w:w="1606" w:type="dxa"/>
          </w:tcPr>
          <w:p w14:paraId="57026D55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Sustavno praćenje i bilježenje zapažanja učenikovih postignuća. Rezultati će se koristiti za unapređivanje rada.</w:t>
            </w:r>
          </w:p>
          <w:p w14:paraId="13292E8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17473E1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325E6F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019D60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3C1FA464" w14:textId="77777777">
        <w:trPr>
          <w:trHeight w:val="1159"/>
        </w:trPr>
        <w:tc>
          <w:tcPr>
            <w:tcW w:w="2196" w:type="dxa"/>
          </w:tcPr>
          <w:p w14:paraId="7A3413D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3AEA2EB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45101E7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166CB2B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6310CBE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166B4A51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2D0EC06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29F7BAA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1FC0A25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6C8C5A80" w14:textId="77777777">
        <w:trPr>
          <w:trHeight w:val="418"/>
        </w:trPr>
        <w:tc>
          <w:tcPr>
            <w:tcW w:w="2196" w:type="dxa"/>
          </w:tcPr>
          <w:p w14:paraId="24F2553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Čarolija stvaranja</w:t>
            </w:r>
          </w:p>
        </w:tc>
        <w:tc>
          <w:tcPr>
            <w:tcW w:w="2064" w:type="dxa"/>
          </w:tcPr>
          <w:p w14:paraId="7FBAE98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Razvijati osjetilna iskustva, poticati koncentraciju i strpljenje, osnaživati osjećaj uspjeha, razvijati socijalne vještine i suradnju</w:t>
            </w:r>
          </w:p>
        </w:tc>
        <w:tc>
          <w:tcPr>
            <w:tcW w:w="3772" w:type="dxa"/>
          </w:tcPr>
          <w:p w14:paraId="409CD64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Pružiti učenicima mogućnost, da kroz kreativno stvaranje, razvijaju motoričke, kognitivne vještine. Omogućiti učenicima siguran prostor za izražavanje kroz stvaranje. </w:t>
            </w:r>
          </w:p>
        </w:tc>
        <w:tc>
          <w:tcPr>
            <w:tcW w:w="1210" w:type="dxa"/>
          </w:tcPr>
          <w:p w14:paraId="5BD42DB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razrednica</w:t>
            </w:r>
          </w:p>
          <w:p w14:paraId="75EB995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Marija Vukić,</w:t>
            </w:r>
          </w:p>
          <w:p w14:paraId="6A670EE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univ.mag.rehab.educ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10" w:type="dxa"/>
          </w:tcPr>
          <w:p w14:paraId="0EB37B7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Aktivnosti se realiziraju kroz školsku 2025./</w:t>
            </w:r>
          </w:p>
          <w:p w14:paraId="1694BCB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2026. godinu.</w:t>
            </w:r>
          </w:p>
        </w:tc>
        <w:tc>
          <w:tcPr>
            <w:tcW w:w="1509" w:type="dxa"/>
          </w:tcPr>
          <w:p w14:paraId="631826D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Jedan sat tijekom tjedna u školskoj 2025./</w:t>
            </w:r>
          </w:p>
          <w:p w14:paraId="30981EE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2026. godini.</w:t>
            </w:r>
          </w:p>
        </w:tc>
        <w:tc>
          <w:tcPr>
            <w:tcW w:w="1080" w:type="dxa"/>
          </w:tcPr>
          <w:p w14:paraId="56E6D20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7014E46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Sustavnim praćenjem i bilježenjem učenikovih postignuća, osigurat će se podloga za analizu i daljnje unapređenje rada.</w:t>
            </w:r>
          </w:p>
        </w:tc>
      </w:tr>
    </w:tbl>
    <w:p w14:paraId="5F78DB2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A7C74B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396222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1A97A0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DBA3C8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CB1ABF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71DF14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2BEEC0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066568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113197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4C3E311" w14:textId="77777777" w:rsidR="002F2AD7" w:rsidRDefault="00036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PLAN I PROGRAM UČENIČKE ZADRUGE – „ŠEGRT HLAPIĆ“ </w:t>
      </w:r>
    </w:p>
    <w:p w14:paraId="69EAAAF6" w14:textId="77777777" w:rsidR="002F2AD7" w:rsidRDefault="00036372">
      <w:pPr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Zadruga je dragovoljna učenička interesna organizacija koja okuplja učenike, a u svrhu izrade proizvoda koja se mogu staviti u promet. Stečena sredstva posebno se evidentiraju, a mogu se upotrijebiti za rad zadruge i unapređenje odgojno obrazovnog rada škole.</w:t>
      </w:r>
    </w:p>
    <w:p w14:paraId="6AAD8A83" w14:textId="77777777" w:rsidR="002F2AD7" w:rsidRDefault="00036372">
      <w:pPr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U Centru za odgoj i obrazovanje „Goljak“ dugi niz godina vrlo uspješno djeluje Učenička zadruga „Šegrt Hlapić“.</w:t>
      </w:r>
    </w:p>
    <w:p w14:paraId="1EA7BA0E" w14:textId="77777777" w:rsidR="002F2AD7" w:rsidRDefault="002F2AD7">
      <w:pPr>
        <w:rPr>
          <w:rFonts w:ascii="Arial" w:eastAsia="Arial" w:hAnsi="Arial" w:cs="Arial"/>
          <w:b/>
          <w:sz w:val="16"/>
          <w:szCs w:val="16"/>
        </w:rPr>
      </w:pPr>
    </w:p>
    <w:p w14:paraId="2399653B" w14:textId="77777777" w:rsidR="002F2AD7" w:rsidRDefault="00036372">
      <w:pPr>
        <w:rPr>
          <w:rFonts w:ascii="Arial" w:eastAsia="Arial" w:hAnsi="Arial"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13E2D30" wp14:editId="3958481B">
            <wp:simplePos x="0" y="0"/>
            <wp:positionH relativeFrom="column">
              <wp:posOffset>2905125</wp:posOffset>
            </wp:positionH>
            <wp:positionV relativeFrom="paragraph">
              <wp:posOffset>6668</wp:posOffset>
            </wp:positionV>
            <wp:extent cx="2466975" cy="1681099"/>
            <wp:effectExtent l="0" t="0" r="0" b="0"/>
            <wp:wrapSquare wrapText="bothSides" distT="0" distB="0" distL="114300" distR="11430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81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CD607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7FAEC3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044767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D81521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53782F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DA9120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A267D8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1AA60D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050CAF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686BFB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A76C95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A16D8B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1"/>
        <w:tblW w:w="146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2535"/>
        <w:gridCol w:w="3015"/>
        <w:gridCol w:w="1365"/>
        <w:gridCol w:w="1845"/>
        <w:gridCol w:w="1080"/>
        <w:gridCol w:w="1020"/>
        <w:gridCol w:w="1605"/>
      </w:tblGrid>
      <w:tr w:rsidR="002F2AD7" w14:paraId="7B8A2481" w14:textId="77777777">
        <w:trPr>
          <w:trHeight w:val="1159"/>
        </w:trPr>
        <w:tc>
          <w:tcPr>
            <w:tcW w:w="2190" w:type="dxa"/>
          </w:tcPr>
          <w:p w14:paraId="09848A3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535" w:type="dxa"/>
          </w:tcPr>
          <w:p w14:paraId="3CB85B5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015" w:type="dxa"/>
          </w:tcPr>
          <w:p w14:paraId="07950B4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365" w:type="dxa"/>
          </w:tcPr>
          <w:p w14:paraId="7BDD464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845" w:type="dxa"/>
          </w:tcPr>
          <w:p w14:paraId="72DDFC3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4920BAF1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080" w:type="dxa"/>
          </w:tcPr>
          <w:p w14:paraId="07B092F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20" w:type="dxa"/>
          </w:tcPr>
          <w:p w14:paraId="1C03827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5" w:type="dxa"/>
          </w:tcPr>
          <w:p w14:paraId="4DB0326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5CD4ABC0" w14:textId="77777777">
        <w:trPr>
          <w:trHeight w:val="418"/>
        </w:trPr>
        <w:tc>
          <w:tcPr>
            <w:tcW w:w="2190" w:type="dxa"/>
          </w:tcPr>
          <w:p w14:paraId="7DA7649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Učenička zadruga “Šegrt Hlapić”</w:t>
            </w:r>
          </w:p>
        </w:tc>
        <w:tc>
          <w:tcPr>
            <w:tcW w:w="2535" w:type="dxa"/>
          </w:tcPr>
          <w:p w14:paraId="19CA0AA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Navikavanje učenika na život i rad u zajednici, usvajanje prihvatljivih oblika ponašanja, učenje o poduzetništvu (učenik - poduzetnik)</w:t>
            </w:r>
          </w:p>
          <w:p w14:paraId="7708A6B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Socijalizacija</w:t>
            </w:r>
          </w:p>
          <w:p w14:paraId="21F10E8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Osposobljavanje učenika za komunikaciju</w:t>
            </w:r>
          </w:p>
          <w:p w14:paraId="37C72CA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Poticanje i razvoj motorike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okulomotorike</w:t>
            </w:r>
            <w:proofErr w:type="spellEnd"/>
          </w:p>
        </w:tc>
        <w:tc>
          <w:tcPr>
            <w:tcW w:w="3015" w:type="dxa"/>
          </w:tcPr>
          <w:p w14:paraId="6F09EEA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novih vještina i znanja</w:t>
            </w:r>
          </w:p>
          <w:p w14:paraId="6B15FFB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Ovladavanje radnim operacijama</w:t>
            </w:r>
          </w:p>
          <w:p w14:paraId="45FF26F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Rad s alatima</w:t>
            </w:r>
          </w:p>
          <w:p w14:paraId="6886500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ekonomskih (gospodarstvenih) osnova rada</w:t>
            </w:r>
          </w:p>
          <w:p w14:paraId="03B82FC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likovne imaginacije</w:t>
            </w:r>
          </w:p>
          <w:p w14:paraId="4C0C961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likovne invencije</w:t>
            </w:r>
          </w:p>
          <w:p w14:paraId="19E7CDA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Poticanje ekološke svijesti putem korištenja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oporabljenih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materijala u radu</w:t>
            </w:r>
          </w:p>
          <w:p w14:paraId="6CCA11F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65" w:type="dxa"/>
          </w:tcPr>
          <w:p w14:paraId="1F20A38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Dario Zadravec,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845" w:type="dxa"/>
          </w:tcPr>
          <w:p w14:paraId="422D2CC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Osposobljavanje učenika za rad sastavni je dio PSP-a, učenici usvajaju vještine kroz kreativne sekcije Zadruge sudjelovanjem na radionicama u Centru, sudjelovanjem na prodajnim izložbama i smotrama učeničkih zadruga</w:t>
            </w:r>
          </w:p>
        </w:tc>
        <w:tc>
          <w:tcPr>
            <w:tcW w:w="1080" w:type="dxa"/>
          </w:tcPr>
          <w:p w14:paraId="5A1ADE5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Tijekom nastavne godine 2025./2026.</w:t>
            </w:r>
          </w:p>
        </w:tc>
        <w:tc>
          <w:tcPr>
            <w:tcW w:w="1020" w:type="dxa"/>
          </w:tcPr>
          <w:p w14:paraId="53D0EE4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Sredstva Zadruge</w:t>
            </w:r>
          </w:p>
        </w:tc>
        <w:tc>
          <w:tcPr>
            <w:tcW w:w="1605" w:type="dxa"/>
          </w:tcPr>
          <w:p w14:paraId="1152BE0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Procjene stručnih komisija na županijskom nivou.</w:t>
            </w:r>
          </w:p>
          <w:p w14:paraId="2E50623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Novčani dobici od prodaje radova na prodajnim izložbama koji se raspoređuju za kupnju materijalnih sredstava za nastavak rada Zadruge, seminare, tečajeve i nagrade zadrugarima</w:t>
            </w:r>
          </w:p>
        </w:tc>
      </w:tr>
    </w:tbl>
    <w:p w14:paraId="65CDC16F" w14:textId="52FE95E6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BC96C54" w14:textId="494D88D7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3E876E08" w14:textId="6C94FF25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2B0D3145" w14:textId="3427DD3D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785F3756" w14:textId="77DAD7B3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2191D8CD" w14:textId="7337042A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20A7BB57" w14:textId="5DCACAA7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47CD3E89" w14:textId="27E4EDC1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1481D2BE" w14:textId="77777777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2182B39D" w14:textId="77777777" w:rsidR="002F2AD7" w:rsidRDefault="00036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lastRenderedPageBreak/>
        <w:t>PLAN I PROGRAM IZVANUČIONIČKE NASTAVE</w:t>
      </w:r>
    </w:p>
    <w:p w14:paraId="2E316447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Škola može planirati u godišnjem planu i programu rada škole i školskim kurikulumom poludnevne, jednodnevne i višednevne odgojno-obrazovne aktivnosti u mjestu i izvan mjesta u kojem je smještena. Cilj </w:t>
      </w:r>
      <w:proofErr w:type="spellStart"/>
      <w:r>
        <w:rPr>
          <w:rFonts w:ascii="Arial" w:eastAsia="Arial" w:hAnsi="Arial" w:cs="Arial"/>
          <w:sz w:val="16"/>
          <w:szCs w:val="16"/>
        </w:rPr>
        <w:t>izvanučioničke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nastave je učenje otkrivanjem u neposrednoj životnoj stvarnosti u kojoj se učenici susreću s prirodnom i kulturnom okolinom, ljudima koji u njoj žive. Interdisciplinarno povezivanje sadržaja različitih nastavnih predmeta najvažnije je obilježje ovakvog oblika nastave, a učenici na lakši i brži način usvajaju gradivo. U </w:t>
      </w:r>
      <w:proofErr w:type="spellStart"/>
      <w:r>
        <w:rPr>
          <w:rFonts w:ascii="Arial" w:eastAsia="Arial" w:hAnsi="Arial" w:cs="Arial"/>
          <w:sz w:val="16"/>
          <w:szCs w:val="16"/>
        </w:rPr>
        <w:t>izvanučioničku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nastavu spadaju: izleti, ekskurzije, odlasci u kino, kazalište, galerije, terenska nastava i škola u prirodi i sl.</w:t>
      </w:r>
    </w:p>
    <w:p w14:paraId="37E0D44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73BA0FF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0AD2FA18" wp14:editId="5AD12CBB">
            <wp:simplePos x="0" y="0"/>
            <wp:positionH relativeFrom="column">
              <wp:posOffset>3275965</wp:posOffset>
            </wp:positionH>
            <wp:positionV relativeFrom="paragraph">
              <wp:posOffset>79375</wp:posOffset>
            </wp:positionV>
            <wp:extent cx="2491740" cy="2351405"/>
            <wp:effectExtent l="0" t="0" r="0" b="0"/>
            <wp:wrapSquare wrapText="bothSides" distT="0" distB="0" distL="114300" distR="114300"/>
            <wp:docPr id="2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351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9C393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54CDAD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07513D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68825B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01B6679" w14:textId="537E7D64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69D5246" w14:textId="4C6A2550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1F265EC2" w14:textId="1E0DF326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1835B4E6" w14:textId="5F69A8F4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73838AD4" w14:textId="1871E054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63B7ACFD" w14:textId="187441C6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3F0C16EE" w14:textId="4DD885AC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068CEFD4" w14:textId="77777777" w:rsidR="000D1527" w:rsidRDefault="000D152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2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14482BEC" w14:textId="77777777">
        <w:trPr>
          <w:trHeight w:val="1159"/>
        </w:trPr>
        <w:tc>
          <w:tcPr>
            <w:tcW w:w="2196" w:type="dxa"/>
          </w:tcPr>
          <w:p w14:paraId="5637020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1754B63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27DFD56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510B377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365CE3D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249EA899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75B6AD1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7C1BAF2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4D1AB2B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005A4559" w14:textId="77777777">
        <w:trPr>
          <w:trHeight w:val="418"/>
        </w:trPr>
        <w:tc>
          <w:tcPr>
            <w:tcW w:w="2196" w:type="dxa"/>
          </w:tcPr>
          <w:p w14:paraId="2FC9AABE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Kazalište </w:t>
            </w:r>
          </w:p>
        </w:tc>
        <w:tc>
          <w:tcPr>
            <w:tcW w:w="2064" w:type="dxa"/>
          </w:tcPr>
          <w:p w14:paraId="66A802B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 gledanje i praćenje kazališne predstave </w:t>
            </w:r>
          </w:p>
          <w:p w14:paraId="567D934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-upoznavanje učenika sa širom okolinom</w:t>
            </w:r>
          </w:p>
          <w:p w14:paraId="2A86FDD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-poticanje socijalizacijskih vještina među učenicima i s osobama iz okoline</w:t>
            </w:r>
          </w:p>
        </w:tc>
        <w:tc>
          <w:tcPr>
            <w:tcW w:w="3772" w:type="dxa"/>
          </w:tcPr>
          <w:p w14:paraId="17C57AD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-pobuđivanje interesa za praćenje priče, radnje predstave</w:t>
            </w:r>
          </w:p>
          <w:p w14:paraId="0E06AAD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-razvijanje percepcije različitih likova iz predstave</w:t>
            </w:r>
          </w:p>
          <w:p w14:paraId="30D4523F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-primjena primjerenih oblika ponašanja u kulturnoj ustanovi</w:t>
            </w:r>
          </w:p>
          <w:p w14:paraId="5C63FC7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02D89F2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B5E205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Razrednica Dijana Galić</w:t>
            </w:r>
          </w:p>
        </w:tc>
        <w:tc>
          <w:tcPr>
            <w:tcW w:w="1210" w:type="dxa"/>
          </w:tcPr>
          <w:p w14:paraId="750B7189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-odlazak u kazalište</w:t>
            </w:r>
          </w:p>
          <w:p w14:paraId="530F93FF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-gledanje predstave prema programu kazališta </w:t>
            </w:r>
          </w:p>
          <w:p w14:paraId="17AD87F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5B88A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 2026.</w:t>
            </w:r>
          </w:p>
        </w:tc>
        <w:tc>
          <w:tcPr>
            <w:tcW w:w="1080" w:type="dxa"/>
          </w:tcPr>
          <w:p w14:paraId="48C56D9C" w14:textId="77777777" w:rsidR="002F2AD7" w:rsidRDefault="00036372">
            <w:pPr>
              <w:spacing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-školski prijevoz</w:t>
            </w:r>
          </w:p>
          <w:p w14:paraId="590ACDAA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-ulaznice za predstavu - roditelji</w:t>
            </w:r>
          </w:p>
        </w:tc>
        <w:tc>
          <w:tcPr>
            <w:tcW w:w="1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0E45A" w14:textId="77777777" w:rsidR="002F2AD7" w:rsidRDefault="00036372">
            <w:pPr>
              <w:spacing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-prepoznavanje doživljenog uz pomoć slikovnog materijala i komunikatora te uz pružanje odgovarajuće razine podrške</w:t>
            </w:r>
          </w:p>
          <w:p w14:paraId="01C51243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-formativno praćenje i vrednovanje</w:t>
            </w:r>
          </w:p>
        </w:tc>
      </w:tr>
    </w:tbl>
    <w:p w14:paraId="222312D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697AD94" w14:textId="77777777" w:rsidR="002F2AD7" w:rsidRDefault="002F2AD7">
      <w:pPr>
        <w:spacing w:line="240" w:lineRule="auto"/>
        <w:rPr>
          <w:rFonts w:ascii="Arial" w:eastAsia="Arial" w:hAnsi="Arial" w:cs="Arial"/>
          <w:sz w:val="16"/>
          <w:szCs w:val="16"/>
        </w:rPr>
      </w:pPr>
    </w:p>
    <w:p w14:paraId="73EAD5A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313BEDD" w14:textId="67D95169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715083B" w14:textId="77777777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778DF18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B77F90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3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27D19385" w14:textId="77777777">
        <w:trPr>
          <w:trHeight w:val="1159"/>
        </w:trPr>
        <w:tc>
          <w:tcPr>
            <w:tcW w:w="2196" w:type="dxa"/>
          </w:tcPr>
          <w:p w14:paraId="6499368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64CD4FE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337F249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2FAC70C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056E6E2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7884F0C2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1F1548D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0E97945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6823286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0E2D5F1A" w14:textId="77777777">
        <w:trPr>
          <w:trHeight w:val="418"/>
        </w:trPr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150D3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8A8BDC9" w14:textId="77777777" w:rsidR="002F2AD7" w:rsidRDefault="00036372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C85BACE" w14:textId="77777777" w:rsidR="002F2AD7" w:rsidRDefault="00036372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315C7B8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Bundek</w:t>
            </w:r>
          </w:p>
          <w:p w14:paraId="43FBCC46" w14:textId="77777777" w:rsidR="002F2AD7" w:rsidRDefault="00036372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D8784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Učenje otkrivanjem u neposrednoj stvarnosti.</w:t>
            </w:r>
          </w:p>
          <w:p w14:paraId="648B871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Rekreacija i boravak u prirodi.</w:t>
            </w:r>
          </w:p>
          <w:p w14:paraId="57C9B5B9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kulture ponašanja na javnim mjestima.</w:t>
            </w:r>
          </w:p>
        </w:tc>
        <w:tc>
          <w:tcPr>
            <w:tcW w:w="3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D618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s biljnim svijetom i vodama u svojoj okolini.</w:t>
            </w:r>
          </w:p>
          <w:p w14:paraId="63A38AC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s različitim načinima rekreacije u prirodi (šetnja, igre, piknik).</w:t>
            </w:r>
          </w:p>
          <w:p w14:paraId="140EDAC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Primjena usvojenih pravila ponašanja.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B641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96B02B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9533FAE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Dario Zadravec</w:t>
            </w:r>
          </w:p>
          <w:p w14:paraId="49BEC7F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09E25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Odlazak na Bundek.</w:t>
            </w:r>
          </w:p>
          <w:p w14:paraId="113DD3E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Posjet međunarodnom sajmu cvijeća „Flora Art“</w:t>
            </w:r>
          </w:p>
          <w:p w14:paraId="0BF69DF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Šetnja i rekreacija na posjećenom mjestu</w:t>
            </w:r>
          </w:p>
          <w:p w14:paraId="0F168876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Promatranje i otkrivanje u prirodi</w:t>
            </w:r>
          </w:p>
        </w:tc>
        <w:tc>
          <w:tcPr>
            <w:tcW w:w="15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7DE32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E7FD8D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 2026.</w:t>
            </w:r>
          </w:p>
          <w:p w14:paraId="39AE4DD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D826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Centra</w:t>
            </w:r>
          </w:p>
          <w:p w14:paraId="28AFA97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6042499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Okrjepa -roditelji</w:t>
            </w:r>
          </w:p>
          <w:p w14:paraId="17FCE58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BFE9E9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727A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Izrada video zapisa i objava na mrežnim stranicama Centra.</w:t>
            </w:r>
          </w:p>
          <w:p w14:paraId="5D5903D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Ispitivanje mišljenja učenika putem vođenog razgovora</w:t>
            </w:r>
          </w:p>
          <w:p w14:paraId="3AF6191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7DA6107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6D2323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8DC6BF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B27180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5D2C0C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13B720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512767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058936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4"/>
        <w:tblW w:w="146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1"/>
        <w:gridCol w:w="2070"/>
        <w:gridCol w:w="3983"/>
        <w:gridCol w:w="996"/>
        <w:gridCol w:w="1215"/>
        <w:gridCol w:w="1515"/>
        <w:gridCol w:w="1080"/>
        <w:gridCol w:w="1605"/>
      </w:tblGrid>
      <w:tr w:rsidR="002F2AD7" w14:paraId="0BF51821" w14:textId="77777777">
        <w:trPr>
          <w:trHeight w:val="1159"/>
        </w:trPr>
        <w:tc>
          <w:tcPr>
            <w:tcW w:w="2190" w:type="dxa"/>
          </w:tcPr>
          <w:p w14:paraId="511B587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70" w:type="dxa"/>
          </w:tcPr>
          <w:p w14:paraId="211CBD3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983" w:type="dxa"/>
          </w:tcPr>
          <w:p w14:paraId="6693E2D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996" w:type="dxa"/>
          </w:tcPr>
          <w:p w14:paraId="52720F3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5" w:type="dxa"/>
          </w:tcPr>
          <w:p w14:paraId="7CBFC61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64204BC1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15" w:type="dxa"/>
          </w:tcPr>
          <w:p w14:paraId="460729D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1BDC16B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5" w:type="dxa"/>
          </w:tcPr>
          <w:p w14:paraId="655F16A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0654B208" w14:textId="77777777">
        <w:trPr>
          <w:trHeight w:val="418"/>
        </w:trPr>
        <w:tc>
          <w:tcPr>
            <w:tcW w:w="2190" w:type="dxa"/>
          </w:tcPr>
          <w:p w14:paraId="54AB6F7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Muzej smijeha</w:t>
            </w:r>
          </w:p>
        </w:tc>
        <w:tc>
          <w:tcPr>
            <w:tcW w:w="2070" w:type="dxa"/>
          </w:tcPr>
          <w:p w14:paraId="4FDF50DD" w14:textId="77777777" w:rsidR="002F2AD7" w:rsidRDefault="00036372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pozitivnih odnosa prema drugim osobama, razvoj socijalnih, komunikacijskih, motoričkih, kognitivnih vještina, upoznavanje okoline, poticanje samostalnosti učenika, razvoj pozitivne slike o sebi,  poticanje iskustvenog učenja</w:t>
            </w:r>
          </w:p>
        </w:tc>
        <w:tc>
          <w:tcPr>
            <w:tcW w:w="3983" w:type="dxa"/>
          </w:tcPr>
          <w:p w14:paraId="452E1011" w14:textId="77777777" w:rsidR="002F2AD7" w:rsidRDefault="00036372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Omogućiti učeniku razvoj njegovih potencijala kroz iskustveno učenje u realnim životnim situacijama, razvoj komunikacijskih, socijalnih, motoričkih, perceptivnih modaliteta, primjereno se ponašati na javnom mjestu, izricanje vlastitih želja i izbora,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multisenzorički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doživljaj okoline, izloženost pozitivnim emocijama i izražavanje emocija sreće i zadovoljstva</w:t>
            </w:r>
          </w:p>
        </w:tc>
        <w:tc>
          <w:tcPr>
            <w:tcW w:w="996" w:type="dxa"/>
          </w:tcPr>
          <w:p w14:paraId="132B379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Gordana Leš, prof. def.</w:t>
            </w:r>
          </w:p>
        </w:tc>
        <w:tc>
          <w:tcPr>
            <w:tcW w:w="1215" w:type="dxa"/>
          </w:tcPr>
          <w:p w14:paraId="7C00666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Odlazak u muzej, upoznavanje s prostorom i eksponatima, komunikacija s djelatnicima, razgledavanje dostupnih sadržaja,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multisenzorički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doživljaj okoline</w:t>
            </w:r>
          </w:p>
        </w:tc>
        <w:tc>
          <w:tcPr>
            <w:tcW w:w="1515" w:type="dxa"/>
          </w:tcPr>
          <w:p w14:paraId="366599B8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color w:val="0D0D0D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     travanj</w:t>
            </w:r>
          </w:p>
          <w:p w14:paraId="72C6FE1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 xml:space="preserve">        2026.</w:t>
            </w:r>
          </w:p>
        </w:tc>
        <w:tc>
          <w:tcPr>
            <w:tcW w:w="1080" w:type="dxa"/>
          </w:tcPr>
          <w:p w14:paraId="570E6E7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D0D0D"/>
                <w:sz w:val="16"/>
                <w:szCs w:val="16"/>
              </w:rPr>
              <w:t>COO Goljak- organizacija prijevoza</w:t>
            </w:r>
          </w:p>
        </w:tc>
        <w:tc>
          <w:tcPr>
            <w:tcW w:w="1605" w:type="dxa"/>
          </w:tcPr>
          <w:p w14:paraId="5FB037A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Učenici će iskustvenim doživljajem pozitivnih emocija poboljšati osobni razvoj osobito na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emocionalnaom,socijalnom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i  komunikacijskom području</w:t>
            </w:r>
          </w:p>
        </w:tc>
      </w:tr>
    </w:tbl>
    <w:p w14:paraId="7A3E89A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C331CE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FE909A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A246B4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5"/>
        <w:tblW w:w="14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2250"/>
        <w:gridCol w:w="2250"/>
        <w:gridCol w:w="1485"/>
        <w:gridCol w:w="1995"/>
        <w:gridCol w:w="1485"/>
        <w:gridCol w:w="1350"/>
        <w:gridCol w:w="1515"/>
      </w:tblGrid>
      <w:tr w:rsidR="002F2AD7" w14:paraId="307873C3" w14:textId="77777777">
        <w:trPr>
          <w:trHeight w:val="825"/>
        </w:trPr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3E57F" w14:textId="77777777" w:rsidR="002F2AD7" w:rsidRDefault="00036372">
            <w:pPr>
              <w:spacing w:before="240" w:after="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 /ili projekt</w:t>
            </w:r>
          </w:p>
        </w:tc>
        <w:tc>
          <w:tcPr>
            <w:tcW w:w="22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F81228" w14:textId="77777777" w:rsidR="002F2AD7" w:rsidRDefault="00036372">
            <w:pPr>
              <w:spacing w:before="240" w:after="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ili projekta</w:t>
            </w:r>
          </w:p>
        </w:tc>
        <w:tc>
          <w:tcPr>
            <w:tcW w:w="22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D33EA" w14:textId="77777777" w:rsidR="002F2AD7" w:rsidRDefault="00036372">
            <w:pPr>
              <w:spacing w:before="240" w:after="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- zadaci aktivnosti, programa ili projekta</w:t>
            </w:r>
          </w:p>
        </w:tc>
        <w:tc>
          <w:tcPr>
            <w:tcW w:w="14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D785E" w14:textId="77777777" w:rsidR="002F2AD7" w:rsidRDefault="00036372">
            <w:pPr>
              <w:spacing w:before="240" w:after="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ili projekta</w:t>
            </w:r>
          </w:p>
        </w:tc>
        <w:tc>
          <w:tcPr>
            <w:tcW w:w="1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F7841" w14:textId="77777777" w:rsidR="002F2AD7" w:rsidRDefault="00036372">
            <w:pPr>
              <w:spacing w:before="240" w:after="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ili projekta</w:t>
            </w:r>
          </w:p>
        </w:tc>
        <w:tc>
          <w:tcPr>
            <w:tcW w:w="14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D521BE" w14:textId="77777777" w:rsidR="002F2AD7" w:rsidRDefault="00036372">
            <w:pPr>
              <w:spacing w:before="240" w:after="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ili projekta</w:t>
            </w:r>
          </w:p>
        </w:tc>
        <w:tc>
          <w:tcPr>
            <w:tcW w:w="13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7C3E7A" w14:textId="77777777" w:rsidR="002F2AD7" w:rsidRDefault="00036372">
            <w:pPr>
              <w:spacing w:before="240" w:after="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ili projekta</w:t>
            </w:r>
          </w:p>
        </w:tc>
        <w:tc>
          <w:tcPr>
            <w:tcW w:w="15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5C0F6" w14:textId="77777777" w:rsidR="002F2AD7" w:rsidRDefault="00036372">
            <w:pPr>
              <w:spacing w:before="240" w:after="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4FC78DAD" w14:textId="77777777">
        <w:trPr>
          <w:trHeight w:val="1335"/>
        </w:trPr>
        <w:tc>
          <w:tcPr>
            <w:tcW w:w="16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DC3E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b/>
                <w:color w:val="767676"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Posjeta kod Javne vatrogasne postrojbe Grada Zagreba (</w:t>
            </w:r>
            <w:r>
              <w:rPr>
                <w:rFonts w:ascii="Arial" w:eastAsia="Arial" w:hAnsi="Arial" w:cs="Arial"/>
                <w:sz w:val="16"/>
                <w:szCs w:val="16"/>
                <w:highlight w:val="white"/>
              </w:rPr>
              <w:t>Savska cesta 1/3, Zg</w:t>
            </w:r>
            <w:r>
              <w:rPr>
                <w:rFonts w:ascii="Arial" w:eastAsia="Arial" w:hAnsi="Arial" w:cs="Arial"/>
                <w:b/>
                <w:color w:val="767676"/>
                <w:sz w:val="16"/>
                <w:szCs w:val="16"/>
                <w:highlight w:val="white"/>
              </w:rPr>
              <w:t>)</w:t>
            </w:r>
          </w:p>
          <w:p w14:paraId="7D503F8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A18E5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sa zanimanjem vatrogasac te važnosti zanimanja za svakodnevan život ljudi.</w:t>
            </w:r>
          </w:p>
          <w:p w14:paraId="72DD412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8F71E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pravila o primjerenom rukovanju vatrom i opasnim predmetima.</w:t>
            </w:r>
          </w:p>
          <w:p w14:paraId="31CD094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89D7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Dejana Horvat,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CAC9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Odlazak u Javnu vatrogasnu postrojbu Grada Zagreba.</w:t>
            </w:r>
          </w:p>
          <w:p w14:paraId="59A569E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radionice organizirane za učenike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CAF5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4. ili 5. mjesec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Šk.god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 2025./2026.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F701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Kombi Centra Goljak, 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B701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Osobna opservacija učenika tijekom šk. god. 2025.-2026.</w:t>
            </w:r>
          </w:p>
        </w:tc>
      </w:tr>
    </w:tbl>
    <w:p w14:paraId="3592FA9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2A45D6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6A01D7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7986C4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D7DA84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8AE254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BD9F5EE" w14:textId="1CE9862B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5CCE514" w14:textId="77777777" w:rsidR="000D1527" w:rsidRDefault="000D152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6"/>
        <w:tblW w:w="1471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2070"/>
        <w:gridCol w:w="3765"/>
        <w:gridCol w:w="1215"/>
        <w:gridCol w:w="1215"/>
        <w:gridCol w:w="1515"/>
        <w:gridCol w:w="1275"/>
        <w:gridCol w:w="1470"/>
      </w:tblGrid>
      <w:tr w:rsidR="002F2AD7" w14:paraId="6824B0DD" w14:textId="77777777">
        <w:trPr>
          <w:trHeight w:val="1159"/>
        </w:trPr>
        <w:tc>
          <w:tcPr>
            <w:tcW w:w="2190" w:type="dxa"/>
          </w:tcPr>
          <w:p w14:paraId="33BC881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70" w:type="dxa"/>
          </w:tcPr>
          <w:p w14:paraId="62BD07D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65" w:type="dxa"/>
          </w:tcPr>
          <w:p w14:paraId="08E35D4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5" w:type="dxa"/>
          </w:tcPr>
          <w:p w14:paraId="157E959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5" w:type="dxa"/>
          </w:tcPr>
          <w:p w14:paraId="343E3E3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52E594D4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15" w:type="dxa"/>
          </w:tcPr>
          <w:p w14:paraId="4C8B627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275" w:type="dxa"/>
          </w:tcPr>
          <w:p w14:paraId="1A4DDDE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470" w:type="dxa"/>
          </w:tcPr>
          <w:p w14:paraId="3845C85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65CF3740" w14:textId="77777777">
        <w:trPr>
          <w:trHeight w:val="418"/>
        </w:trPr>
        <w:tc>
          <w:tcPr>
            <w:tcW w:w="2190" w:type="dxa"/>
          </w:tcPr>
          <w:p w14:paraId="62A1EBA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Izletište izvan Zagreba </w:t>
            </w:r>
          </w:p>
          <w:p w14:paraId="78D9FF3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Konjički klub “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Evago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”</w:t>
            </w:r>
          </w:p>
        </w:tc>
        <w:tc>
          <w:tcPr>
            <w:tcW w:w="2070" w:type="dxa"/>
          </w:tcPr>
          <w:p w14:paraId="5E20DED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snage, pokretljivosti, ravnoteže</w:t>
            </w:r>
          </w:p>
        </w:tc>
        <w:tc>
          <w:tcPr>
            <w:tcW w:w="3765" w:type="dxa"/>
          </w:tcPr>
          <w:p w14:paraId="2E127DC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Poboljšanje motoričkih vještina, povećanje izdržljivosti. Povećanje samopouzdanja i emocionalnog razvoja (jačanje osjećaja postignuća kod djeteta kroz uspjeh u izvođenju aktivnosti - jahanje).</w:t>
            </w:r>
          </w:p>
        </w:tc>
        <w:tc>
          <w:tcPr>
            <w:tcW w:w="1215" w:type="dxa"/>
          </w:tcPr>
          <w:p w14:paraId="166F3B2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Antonija Malenica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Adamić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5" w:type="dxa"/>
          </w:tcPr>
          <w:p w14:paraId="443DA33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Odlazak u jahački klub</w:t>
            </w:r>
          </w:p>
        </w:tc>
        <w:tc>
          <w:tcPr>
            <w:tcW w:w="1515" w:type="dxa"/>
          </w:tcPr>
          <w:p w14:paraId="0BABFAA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listopad</w:t>
            </w:r>
          </w:p>
        </w:tc>
        <w:tc>
          <w:tcPr>
            <w:tcW w:w="1275" w:type="dxa"/>
          </w:tcPr>
          <w:p w14:paraId="5FBAD76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Centra</w:t>
            </w:r>
          </w:p>
          <w:p w14:paraId="1DE6F10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Ponuđenu mogućnost jahanja plaćaju roditelji </w:t>
            </w:r>
          </w:p>
        </w:tc>
        <w:tc>
          <w:tcPr>
            <w:tcW w:w="1470" w:type="dxa"/>
          </w:tcPr>
          <w:p w14:paraId="3FBA36A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Komunikacija, razgovor, prepričavanje, korištenje fotografija i video zapisa.</w:t>
            </w:r>
          </w:p>
        </w:tc>
      </w:tr>
    </w:tbl>
    <w:p w14:paraId="59876DE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B8F7CE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7"/>
        <w:tblW w:w="146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2070"/>
        <w:gridCol w:w="3765"/>
        <w:gridCol w:w="1215"/>
        <w:gridCol w:w="1470"/>
        <w:gridCol w:w="1260"/>
        <w:gridCol w:w="1080"/>
        <w:gridCol w:w="1605"/>
      </w:tblGrid>
      <w:tr w:rsidR="002F2AD7" w14:paraId="0D15575E" w14:textId="77777777">
        <w:trPr>
          <w:trHeight w:val="1159"/>
        </w:trPr>
        <w:tc>
          <w:tcPr>
            <w:tcW w:w="2190" w:type="dxa"/>
          </w:tcPr>
          <w:p w14:paraId="0AB8535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70" w:type="dxa"/>
          </w:tcPr>
          <w:p w14:paraId="5C60D4E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65" w:type="dxa"/>
          </w:tcPr>
          <w:p w14:paraId="09D4FF5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5" w:type="dxa"/>
          </w:tcPr>
          <w:p w14:paraId="4B54300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470" w:type="dxa"/>
          </w:tcPr>
          <w:p w14:paraId="77C44A3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405F5A73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60" w:type="dxa"/>
          </w:tcPr>
          <w:p w14:paraId="251DB20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7F43EF5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5" w:type="dxa"/>
          </w:tcPr>
          <w:p w14:paraId="6C40CD6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309269DE" w14:textId="77777777">
        <w:trPr>
          <w:trHeight w:val="418"/>
        </w:trPr>
        <w:tc>
          <w:tcPr>
            <w:tcW w:w="2190" w:type="dxa"/>
          </w:tcPr>
          <w:p w14:paraId="06C56E5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Posjet parku Bundek </w:t>
            </w:r>
          </w:p>
          <w:p w14:paraId="5F27CEF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2.H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70" w:type="dxa"/>
          </w:tcPr>
          <w:p w14:paraId="153C744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Istraživanje šire okoline koristeći senzorički poticajno okruženje. Prepoznavanje promjena u prirodi (vremenske prilike, promjene u biljnom i životinjskom svijetu).</w:t>
            </w:r>
          </w:p>
          <w:p w14:paraId="4B45ED1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Usvajanje primjerenih oblika ponašanja na javnom mjestu. </w:t>
            </w:r>
          </w:p>
        </w:tc>
        <w:tc>
          <w:tcPr>
            <w:tcW w:w="3765" w:type="dxa"/>
          </w:tcPr>
          <w:p w14:paraId="54A5334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Stimuliranje osjetila korištenjem prilagođenih sprava u parku. promatranje promjena u prirodi.</w:t>
            </w:r>
          </w:p>
          <w:p w14:paraId="60AD96F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Prepoznavanje i primjena pravila ponašanja. </w:t>
            </w:r>
          </w:p>
        </w:tc>
        <w:tc>
          <w:tcPr>
            <w:tcW w:w="1215" w:type="dxa"/>
          </w:tcPr>
          <w:p w14:paraId="7E856FF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Barbara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Višić</w:t>
            </w:r>
            <w:proofErr w:type="spellEnd"/>
          </w:p>
        </w:tc>
        <w:tc>
          <w:tcPr>
            <w:tcW w:w="1470" w:type="dxa"/>
          </w:tcPr>
          <w:p w14:paraId="60249E8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Šetnja, promatranje, zajedničko druženje, igra na prilagođenim spravama u parku.</w:t>
            </w:r>
          </w:p>
        </w:tc>
        <w:tc>
          <w:tcPr>
            <w:tcW w:w="1260" w:type="dxa"/>
          </w:tcPr>
          <w:p w14:paraId="77E2BEE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listopad </w:t>
            </w:r>
          </w:p>
        </w:tc>
        <w:tc>
          <w:tcPr>
            <w:tcW w:w="1080" w:type="dxa"/>
          </w:tcPr>
          <w:p w14:paraId="50C30C5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Centra</w:t>
            </w:r>
          </w:p>
        </w:tc>
        <w:tc>
          <w:tcPr>
            <w:tcW w:w="1605" w:type="dxa"/>
          </w:tcPr>
          <w:p w14:paraId="65BD773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Izrada fotografija na izletu i izložba fotografija u prostorijama škole. Kroz dojmove i usmeni osvrt (vođeni razgovor) sudionika. </w:t>
            </w:r>
          </w:p>
        </w:tc>
      </w:tr>
    </w:tbl>
    <w:p w14:paraId="7BF4460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8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1AF838E8" w14:textId="77777777">
        <w:trPr>
          <w:trHeight w:val="1159"/>
        </w:trPr>
        <w:tc>
          <w:tcPr>
            <w:tcW w:w="2196" w:type="dxa"/>
          </w:tcPr>
          <w:p w14:paraId="652F9FA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6F0DE34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02D5DBF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61634D7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399EDE4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1EC29F7E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2B6D59C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1D18DE5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5E165CF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4EC7A5EB" w14:textId="77777777">
        <w:trPr>
          <w:trHeight w:val="418"/>
        </w:trPr>
        <w:tc>
          <w:tcPr>
            <w:tcW w:w="2196" w:type="dxa"/>
          </w:tcPr>
          <w:p w14:paraId="3FABEE5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1E2E26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Izlet u grad Samobor</w:t>
            </w:r>
          </w:p>
          <w:p w14:paraId="3813A99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3.B OOS</w:t>
            </w:r>
          </w:p>
        </w:tc>
        <w:tc>
          <w:tcPr>
            <w:tcW w:w="2064" w:type="dxa"/>
          </w:tcPr>
          <w:p w14:paraId="655DAD1E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Prepoznavanje i imenovanje znamenitosti uže gradske jezgre Samobora</w:t>
            </w:r>
          </w:p>
          <w:p w14:paraId="55C738A1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6D4656F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Prepoznavanje ugostiteljskog objekta gdje su najbolje samoborske kremšnite(U prolazu)  i primjena usvojenih pravila ponašanja.</w:t>
            </w:r>
          </w:p>
          <w:p w14:paraId="2D44313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2C20AEF3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Obogaćivanje spoznaja, rječnika, poticanje govora, poticanje radoznalosti i istraživačkog duha, primjena kulture ponašanja na javnom mjestu. Povezivanje činjeničnog znanja  i primjena kroz aktivnosti u neposrednoj stvarnosti.</w:t>
            </w:r>
          </w:p>
          <w:p w14:paraId="7CE45AF1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</w:p>
          <w:p w14:paraId="5F81D85E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Primjena usvojenih pravila ponašanja.</w:t>
            </w:r>
          </w:p>
          <w:p w14:paraId="1356821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78C8799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DECED7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Ana Petričević</w:t>
            </w:r>
          </w:p>
        </w:tc>
        <w:tc>
          <w:tcPr>
            <w:tcW w:w="1210" w:type="dxa"/>
          </w:tcPr>
          <w:p w14:paraId="455EF22E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Šetnja. Promatranje.</w:t>
            </w:r>
          </w:p>
          <w:p w14:paraId="667DA387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CF7638E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9B345E8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Odlazak u ugostiteljski objekt.</w:t>
            </w:r>
          </w:p>
          <w:p w14:paraId="2D8DB0EC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FC906D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09" w:type="dxa"/>
          </w:tcPr>
          <w:p w14:paraId="4E17DC97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Listopad/studeni 2025.</w:t>
            </w:r>
          </w:p>
          <w:p w14:paraId="04766413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ili </w:t>
            </w:r>
          </w:p>
          <w:p w14:paraId="4CE9F0DD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Travanj/svibanj 2026.</w:t>
            </w:r>
          </w:p>
          <w:p w14:paraId="45CA1E7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5FF55FA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Centra</w:t>
            </w:r>
          </w:p>
          <w:p w14:paraId="5F92521A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  <w:p w14:paraId="0B649A12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Konzumacija kremšnita</w:t>
            </w:r>
          </w:p>
          <w:p w14:paraId="2D776A39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– roditelji</w:t>
            </w:r>
          </w:p>
          <w:p w14:paraId="5932E3B3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0561F7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530134F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05934A0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Likovni radovi učenika</w:t>
            </w:r>
          </w:p>
          <w:p w14:paraId="2944E2F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2C4463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Kroz dojmove i usmeni osvrt (vođeni razgovor) sudionika izraditi plakat  o posjećenom lokalitetu i provedenim aktivnostima</w:t>
            </w:r>
          </w:p>
        </w:tc>
      </w:tr>
    </w:tbl>
    <w:p w14:paraId="5C3509B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9C2165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5E0845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141CB0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9"/>
        <w:tblW w:w="146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2070"/>
        <w:gridCol w:w="3765"/>
        <w:gridCol w:w="1215"/>
        <w:gridCol w:w="1335"/>
        <w:gridCol w:w="1395"/>
        <w:gridCol w:w="1080"/>
        <w:gridCol w:w="1605"/>
      </w:tblGrid>
      <w:tr w:rsidR="002F2AD7" w14:paraId="6B16FB5B" w14:textId="77777777">
        <w:trPr>
          <w:trHeight w:val="1159"/>
        </w:trPr>
        <w:tc>
          <w:tcPr>
            <w:tcW w:w="2190" w:type="dxa"/>
          </w:tcPr>
          <w:p w14:paraId="4415D78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70" w:type="dxa"/>
          </w:tcPr>
          <w:p w14:paraId="14FB358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65" w:type="dxa"/>
          </w:tcPr>
          <w:p w14:paraId="04417F2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5" w:type="dxa"/>
          </w:tcPr>
          <w:p w14:paraId="5FB8698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335" w:type="dxa"/>
          </w:tcPr>
          <w:p w14:paraId="40B4BF1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711318BC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95" w:type="dxa"/>
          </w:tcPr>
          <w:p w14:paraId="04A8E68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5EA070D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5" w:type="dxa"/>
          </w:tcPr>
          <w:p w14:paraId="4C15602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35F1495F" w14:textId="77777777">
        <w:trPr>
          <w:trHeight w:val="418"/>
        </w:trPr>
        <w:tc>
          <w:tcPr>
            <w:tcW w:w="2190" w:type="dxa"/>
          </w:tcPr>
          <w:p w14:paraId="6BB5B29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4903CB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C7622C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B22090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Posjet parku Bundek </w:t>
            </w:r>
          </w:p>
          <w:p w14:paraId="63C0793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2.E OOS</w:t>
            </w:r>
          </w:p>
        </w:tc>
        <w:tc>
          <w:tcPr>
            <w:tcW w:w="2070" w:type="dxa"/>
          </w:tcPr>
          <w:p w14:paraId="69F693E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Rekreacija i boravak u prirodi.</w:t>
            </w:r>
          </w:p>
          <w:p w14:paraId="339436B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Usvajanje primjerenih oblika ponašanja na javnom mjestu. </w:t>
            </w:r>
          </w:p>
          <w:p w14:paraId="58030C3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7F8E47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2606E9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87F386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65" w:type="dxa"/>
          </w:tcPr>
          <w:p w14:paraId="43A46F76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s biljnim i životinjskim svijetom u svojoj okolini.</w:t>
            </w:r>
          </w:p>
          <w:p w14:paraId="1654CED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Promatranje promjena u prirodi (vremenske prilike, promjene u biljnom i životinjskom svijetu).</w:t>
            </w:r>
          </w:p>
          <w:p w14:paraId="4E8F16AB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Primjena usvojenih pravila ponašanja.</w:t>
            </w:r>
          </w:p>
        </w:tc>
        <w:tc>
          <w:tcPr>
            <w:tcW w:w="1215" w:type="dxa"/>
          </w:tcPr>
          <w:p w14:paraId="626589C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Ana Bulić, mag.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</w:p>
        </w:tc>
        <w:tc>
          <w:tcPr>
            <w:tcW w:w="1335" w:type="dxa"/>
          </w:tcPr>
          <w:p w14:paraId="6C640B4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Šetnja, promatranje zajedničko druženje, igra</w:t>
            </w:r>
          </w:p>
        </w:tc>
        <w:tc>
          <w:tcPr>
            <w:tcW w:w="1395" w:type="dxa"/>
          </w:tcPr>
          <w:p w14:paraId="5510CD0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</w:t>
            </w:r>
          </w:p>
        </w:tc>
        <w:tc>
          <w:tcPr>
            <w:tcW w:w="1080" w:type="dxa"/>
          </w:tcPr>
          <w:p w14:paraId="009553B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Centra</w:t>
            </w:r>
          </w:p>
        </w:tc>
        <w:tc>
          <w:tcPr>
            <w:tcW w:w="1605" w:type="dxa"/>
          </w:tcPr>
          <w:p w14:paraId="7BBA523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Likovni radovi učenika, usmeni osvrt, izrada plakata s fotografijama</w:t>
            </w:r>
          </w:p>
        </w:tc>
      </w:tr>
    </w:tbl>
    <w:p w14:paraId="04989FD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E39159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EFEC9F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F97609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D61B32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823F79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6DEAD8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7B3108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a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2F17ED9A" w14:textId="77777777">
        <w:trPr>
          <w:trHeight w:val="1159"/>
        </w:trPr>
        <w:tc>
          <w:tcPr>
            <w:tcW w:w="2196" w:type="dxa"/>
          </w:tcPr>
          <w:p w14:paraId="7B8E86C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  <w:p w14:paraId="25D64C4D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2064" w:type="dxa"/>
          </w:tcPr>
          <w:p w14:paraId="2939FA1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303D2A1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3583877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11F1EB4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08DAE778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50EEABA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6F3CF7D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10FC035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52A556F3" w14:textId="77777777">
        <w:trPr>
          <w:trHeight w:val="418"/>
        </w:trPr>
        <w:tc>
          <w:tcPr>
            <w:tcW w:w="2196" w:type="dxa"/>
          </w:tcPr>
          <w:p w14:paraId="4403091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Župa Uznesenja BD Marije - Stenjevac</w:t>
            </w:r>
          </w:p>
        </w:tc>
        <w:tc>
          <w:tcPr>
            <w:tcW w:w="2064" w:type="dxa"/>
          </w:tcPr>
          <w:p w14:paraId="43813AA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-susret sa župnikom i njegovim suradnicima</w:t>
            </w:r>
          </w:p>
          <w:p w14:paraId="4FB5184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-razgledavanje crkve, Gospinog vrta, zajednička molitva BD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mariji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za naše obitelji</w:t>
            </w:r>
          </w:p>
          <w:p w14:paraId="71721BC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-pjevanje pjesme “Evo nas pred tobom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Marijo”uz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pokrete</w:t>
            </w:r>
          </w:p>
        </w:tc>
        <w:tc>
          <w:tcPr>
            <w:tcW w:w="3772" w:type="dxa"/>
          </w:tcPr>
          <w:p w14:paraId="41A1CC3C" w14:textId="77777777" w:rsidR="002F2AD7" w:rsidRDefault="00036372">
            <w:pPr>
              <w:numPr>
                <w:ilvl w:val="0"/>
                <w:numId w:val="4"/>
              </w:num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doživjeti crkvu kao Božji i svoju kuću u koju svi možemo ući</w:t>
            </w:r>
          </w:p>
          <w:p w14:paraId="7724F355" w14:textId="77777777" w:rsidR="002F2AD7" w:rsidRDefault="00036372">
            <w:pPr>
              <w:numPr>
                <w:ilvl w:val="0"/>
                <w:numId w:val="4"/>
              </w:num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prepoznati se kao “bitnim kamenčićem” u velikom mozaiku Crkve</w:t>
            </w:r>
          </w:p>
          <w:p w14:paraId="5F980667" w14:textId="77777777" w:rsidR="002F2AD7" w:rsidRDefault="00036372">
            <w:pPr>
              <w:numPr>
                <w:ilvl w:val="0"/>
                <w:numId w:val="4"/>
              </w:num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otkriti vremena (mjesece) kada osobito častimo BD Mariju</w:t>
            </w:r>
          </w:p>
        </w:tc>
        <w:tc>
          <w:tcPr>
            <w:tcW w:w="1210" w:type="dxa"/>
          </w:tcPr>
          <w:p w14:paraId="663A877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s. Ljubica Bosilj, vjeroučiteljica (za učenike nižih razreda na Goljaku)</w:t>
            </w:r>
          </w:p>
        </w:tc>
        <w:tc>
          <w:tcPr>
            <w:tcW w:w="1210" w:type="dxa"/>
          </w:tcPr>
          <w:p w14:paraId="6E6AD4B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-šetnja po Gospinom vrtu, crkvi,, razgledavanje, molitva i pjesma</w:t>
            </w:r>
          </w:p>
        </w:tc>
        <w:tc>
          <w:tcPr>
            <w:tcW w:w="1509" w:type="dxa"/>
          </w:tcPr>
          <w:p w14:paraId="136F421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svibanj, 2026.</w:t>
            </w:r>
          </w:p>
          <w:p w14:paraId="2E46CBC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susret organizirati 2x( spojiti po dva razreda)</w:t>
            </w:r>
          </w:p>
        </w:tc>
        <w:tc>
          <w:tcPr>
            <w:tcW w:w="1080" w:type="dxa"/>
          </w:tcPr>
          <w:p w14:paraId="6D03D12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-školski prijevoz</w:t>
            </w:r>
          </w:p>
          <w:p w14:paraId="467BB2C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-roditelji koji mogu sudjelovati u prijevozu svoga djeteta</w:t>
            </w:r>
          </w:p>
        </w:tc>
        <w:tc>
          <w:tcPr>
            <w:tcW w:w="1606" w:type="dxa"/>
          </w:tcPr>
          <w:p w14:paraId="1286BF5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-na slikovnom materijalu učenici će prepoznati i imenovati doživljeno, </w:t>
            </w:r>
          </w:p>
          <w:p w14:paraId="5666F27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-učenici će pjevati uz pokrete pjesmu “Evo nas pred tobom Marijo”</w:t>
            </w:r>
          </w:p>
          <w:p w14:paraId="4670060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-svaki će učenik izraditi svoj cvijet za BD Mariju </w:t>
            </w:r>
          </w:p>
        </w:tc>
      </w:tr>
    </w:tbl>
    <w:p w14:paraId="2C05788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8ED9B1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E64EA6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0821C3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A81EBF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545FEC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94B14E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06DE1D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b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1C65DED6" w14:textId="77777777">
        <w:trPr>
          <w:trHeight w:val="1159"/>
        </w:trPr>
        <w:tc>
          <w:tcPr>
            <w:tcW w:w="2196" w:type="dxa"/>
          </w:tcPr>
          <w:p w14:paraId="127E815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1A3517A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01D99C0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1444854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23B9381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13A8B969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4ADDA91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34AC41B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4F62CD2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79098429" w14:textId="77777777">
        <w:trPr>
          <w:trHeight w:val="418"/>
        </w:trPr>
        <w:tc>
          <w:tcPr>
            <w:tcW w:w="2196" w:type="dxa"/>
          </w:tcPr>
          <w:p w14:paraId="0B22870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Posjet parku Bundek</w:t>
            </w:r>
          </w:p>
        </w:tc>
        <w:tc>
          <w:tcPr>
            <w:tcW w:w="2064" w:type="dxa"/>
          </w:tcPr>
          <w:p w14:paraId="46A2850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Istraživanje šire okoline koristeći senzorički poticajno okruženje.</w:t>
            </w:r>
          </w:p>
          <w:p w14:paraId="63D6894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Promatranje i prepoznavanje promjena u prirodi (vremenske prilike, promjene u biljnom i životinjskom svijetu)</w:t>
            </w:r>
          </w:p>
          <w:p w14:paraId="385D4EE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primjerenih oblika ponašanja na javnim površinama</w:t>
            </w:r>
          </w:p>
        </w:tc>
        <w:tc>
          <w:tcPr>
            <w:tcW w:w="3772" w:type="dxa"/>
          </w:tcPr>
          <w:p w14:paraId="6EA97D5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Stimuliranje osjetila korištenjem prilagođenih sprava u parku.</w:t>
            </w:r>
          </w:p>
          <w:p w14:paraId="77394E2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Promatranje i prepoznavanje promjena u prirodi.</w:t>
            </w:r>
          </w:p>
          <w:p w14:paraId="6C777A1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Prepoznavanje i primjena pravila ponašanja.</w:t>
            </w:r>
          </w:p>
        </w:tc>
        <w:tc>
          <w:tcPr>
            <w:tcW w:w="1210" w:type="dxa"/>
          </w:tcPr>
          <w:p w14:paraId="3E93BB6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Marina Medić Gross,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., razrednica 2.D OOS</w:t>
            </w:r>
          </w:p>
        </w:tc>
        <w:tc>
          <w:tcPr>
            <w:tcW w:w="1210" w:type="dxa"/>
          </w:tcPr>
          <w:p w14:paraId="4489C37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Šetnja, Promatranje. Prepoznavanje. Zajedničko druženje i igra na prilagođenim spravama u parku.</w:t>
            </w:r>
          </w:p>
        </w:tc>
        <w:tc>
          <w:tcPr>
            <w:tcW w:w="1509" w:type="dxa"/>
          </w:tcPr>
          <w:p w14:paraId="741CDD5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Listopad 2025.</w:t>
            </w:r>
          </w:p>
        </w:tc>
        <w:tc>
          <w:tcPr>
            <w:tcW w:w="1080" w:type="dxa"/>
          </w:tcPr>
          <w:p w14:paraId="1264FB8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Centra</w:t>
            </w:r>
          </w:p>
        </w:tc>
        <w:tc>
          <w:tcPr>
            <w:tcW w:w="1606" w:type="dxa"/>
          </w:tcPr>
          <w:p w14:paraId="4712FDB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Izrada fotografija na izletu i izložba fotografija u prostorima škole.</w:t>
            </w:r>
          </w:p>
          <w:p w14:paraId="3E9BC60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Kroz dojmove i usmeni osvrt (vođeni razgovor) sudionika, izrada digitalnog postera</w:t>
            </w:r>
          </w:p>
        </w:tc>
      </w:tr>
    </w:tbl>
    <w:p w14:paraId="7D2015D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2F40B5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762ED4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935A83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A84184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8A4601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508303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62DCB1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c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5FB83EBD" w14:textId="77777777">
        <w:trPr>
          <w:trHeight w:val="1159"/>
        </w:trPr>
        <w:tc>
          <w:tcPr>
            <w:tcW w:w="2196" w:type="dxa"/>
          </w:tcPr>
          <w:p w14:paraId="65D47AB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2375482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655EC3E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7F8F7CA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3EAD911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23A426C1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6B6F763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2E169CA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3484A4E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2576B022" w14:textId="77777777">
        <w:trPr>
          <w:trHeight w:val="418"/>
        </w:trPr>
        <w:tc>
          <w:tcPr>
            <w:tcW w:w="2196" w:type="dxa"/>
          </w:tcPr>
          <w:p w14:paraId="3A4BB14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Zoološki vrt</w:t>
            </w:r>
          </w:p>
          <w:p w14:paraId="04DDAC3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Grada Zagreba</w:t>
            </w:r>
          </w:p>
        </w:tc>
        <w:tc>
          <w:tcPr>
            <w:tcW w:w="2064" w:type="dxa"/>
          </w:tcPr>
          <w:p w14:paraId="47259520" w14:textId="77777777" w:rsidR="002F2AD7" w:rsidRDefault="00036372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Učenje u neposrednoj stvarnosti uz opažanje, prepoznavanje i imenovanje životinja.</w:t>
            </w:r>
          </w:p>
          <w:p w14:paraId="07D6B4DC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Prepoznavanje ugostiteljskog objekta, odabir/naručivanje napitka.</w:t>
            </w:r>
          </w:p>
          <w:p w14:paraId="52E5134B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922070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69737446" w14:textId="77777777" w:rsidR="002F2AD7" w:rsidRDefault="00036372">
            <w:pPr>
              <w:spacing w:line="276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pozitivnih osjećaja prema životinjskom svijetu.</w:t>
            </w:r>
          </w:p>
          <w:p w14:paraId="0D408324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Primjena usvojenih pravila ponašanja.</w:t>
            </w:r>
          </w:p>
          <w:p w14:paraId="7EF3AA28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4D3B59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28E97164" w14:textId="77777777" w:rsidR="002F2AD7" w:rsidRDefault="00036372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Razrednica</w:t>
            </w:r>
          </w:p>
          <w:p w14:paraId="1EAFCA8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1.c OOS</w:t>
            </w:r>
          </w:p>
          <w:p w14:paraId="58F904D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Dijana Dumančić</w:t>
            </w:r>
          </w:p>
        </w:tc>
        <w:tc>
          <w:tcPr>
            <w:tcW w:w="1210" w:type="dxa"/>
          </w:tcPr>
          <w:p w14:paraId="643B929B" w14:textId="77777777" w:rsidR="002F2AD7" w:rsidRDefault="00036372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Šetnja zoološkim vrtom, promatranje životinja i životinjskog svijeta.</w:t>
            </w:r>
          </w:p>
          <w:p w14:paraId="5C7430BA" w14:textId="77777777" w:rsidR="002F2AD7" w:rsidRDefault="00036372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Odlazak u ugostiteljski objekt, konzumacija napitka.</w:t>
            </w:r>
          </w:p>
          <w:p w14:paraId="707E4967" w14:textId="77777777" w:rsidR="002F2AD7" w:rsidRDefault="00036372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7D2DB9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09" w:type="dxa"/>
          </w:tcPr>
          <w:p w14:paraId="2F3F34B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 2026.</w:t>
            </w:r>
          </w:p>
        </w:tc>
        <w:tc>
          <w:tcPr>
            <w:tcW w:w="1080" w:type="dxa"/>
          </w:tcPr>
          <w:p w14:paraId="26D5B91B" w14:textId="77777777" w:rsidR="002F2AD7" w:rsidRDefault="00036372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- Centar</w:t>
            </w:r>
          </w:p>
          <w:p w14:paraId="702B00DF" w14:textId="77777777" w:rsidR="002F2AD7" w:rsidRDefault="002F2AD7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CD5077" w14:textId="77777777" w:rsidR="002F2AD7" w:rsidRDefault="00036372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Ulaznice - roditelji</w:t>
            </w:r>
          </w:p>
          <w:p w14:paraId="2B94BCF9" w14:textId="77777777" w:rsidR="002F2AD7" w:rsidRDefault="00036372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4226AD6" w14:textId="77777777" w:rsidR="002F2AD7" w:rsidRDefault="00036372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Napitak - roditelji</w:t>
            </w:r>
          </w:p>
          <w:p w14:paraId="37694712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CD8414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6F4CFC0F" w14:textId="77777777" w:rsidR="002F2AD7" w:rsidRDefault="00036372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Razgovor s učenicima o doživljenom i formativno praćenje.</w:t>
            </w:r>
          </w:p>
          <w:p w14:paraId="776EBF49" w14:textId="77777777" w:rsidR="002F2AD7" w:rsidRDefault="00036372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EAD4CD3" w14:textId="77777777" w:rsidR="002F2AD7" w:rsidRDefault="00036372">
            <w:p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Izrada fotografija s izleta i prepoznavanje doživljenog na izrađenim fotografijama.</w:t>
            </w:r>
          </w:p>
          <w:p w14:paraId="09693DD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554FDD5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3EA6BE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3396F7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D75916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25700B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EC3727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B0A9D4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140EED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31832A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25B39F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0CC36D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55FA13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d"/>
        <w:tblW w:w="14640" w:type="dxa"/>
        <w:tblInd w:w="-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5"/>
        <w:gridCol w:w="2070"/>
        <w:gridCol w:w="3765"/>
        <w:gridCol w:w="1215"/>
        <w:gridCol w:w="1215"/>
        <w:gridCol w:w="1515"/>
        <w:gridCol w:w="1080"/>
        <w:gridCol w:w="1605"/>
      </w:tblGrid>
      <w:tr w:rsidR="002F2AD7" w14:paraId="0C9569CC" w14:textId="77777777">
        <w:trPr>
          <w:trHeight w:val="1159"/>
        </w:trPr>
        <w:tc>
          <w:tcPr>
            <w:tcW w:w="2175" w:type="dxa"/>
          </w:tcPr>
          <w:p w14:paraId="10B91BD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70" w:type="dxa"/>
          </w:tcPr>
          <w:p w14:paraId="286DE4E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65" w:type="dxa"/>
          </w:tcPr>
          <w:p w14:paraId="1AF3CEB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5" w:type="dxa"/>
          </w:tcPr>
          <w:p w14:paraId="164EC11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5" w:type="dxa"/>
          </w:tcPr>
          <w:p w14:paraId="66524B1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7E16E8D2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15" w:type="dxa"/>
          </w:tcPr>
          <w:p w14:paraId="4FEEC71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1658682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5" w:type="dxa"/>
          </w:tcPr>
          <w:p w14:paraId="589FFC0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7DBFBA90" w14:textId="77777777">
        <w:trPr>
          <w:trHeight w:val="1711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8803D" w14:textId="77777777" w:rsidR="002F2AD7" w:rsidRDefault="00036372">
            <w:pPr>
              <w:spacing w:before="240" w:after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FILMSKA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KULTURA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</w:p>
          <w:p w14:paraId="702C88C9" w14:textId="77777777" w:rsidR="002F2AD7" w:rsidRDefault="00036372">
            <w:pPr>
              <w:spacing w:before="240" w:after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(Kino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“CINESTAR”)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88850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razumijevanja i usvajanja medijskih sadržaja.</w:t>
            </w:r>
          </w:p>
          <w:p w14:paraId="4B650B4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</w:p>
        </w:tc>
        <w:tc>
          <w:tcPr>
            <w:tcW w:w="3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E8E9C" w14:textId="77777777" w:rsidR="002F2AD7" w:rsidRDefault="00036372">
            <w:pPr>
              <w:spacing w:before="240" w:after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Uočavanje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i konkretiziranje pojmova: kadar, filmski plan. Razvoj svijesti o filmskom jeziku te filmskoj kulturi.</w:t>
            </w:r>
          </w:p>
          <w:p w14:paraId="7262057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947FB" w14:textId="607D18B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Vanda Tomas,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unib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act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soc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 rad.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B2B4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Odlazak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u CineStar</w:t>
            </w:r>
          </w:p>
          <w:p w14:paraId="7546D92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</w:p>
        </w:tc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612D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prosinac</w:t>
            </w:r>
          </w:p>
          <w:p w14:paraId="160CF82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8BF4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Kino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ulaznicu te grickalice plaćaju roditelji</w:t>
            </w:r>
          </w:p>
          <w:p w14:paraId="20EF72E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</w:p>
        </w:tc>
        <w:tc>
          <w:tcPr>
            <w:tcW w:w="1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77C1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Komunikacija,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razgovor, prepričavanje sadržaja, korištenje slika i simbola.</w:t>
            </w:r>
          </w:p>
          <w:p w14:paraId="28FFF0A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</w:p>
        </w:tc>
      </w:tr>
    </w:tbl>
    <w:p w14:paraId="3F65113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3530C6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410A57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DA78C7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FC53FD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e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72516F78" w14:textId="77777777">
        <w:trPr>
          <w:trHeight w:val="1159"/>
        </w:trPr>
        <w:tc>
          <w:tcPr>
            <w:tcW w:w="2196" w:type="dxa"/>
          </w:tcPr>
          <w:p w14:paraId="3D302B2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7BF4222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5FCFFC3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490C1BD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709571C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303ADB9A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5D07639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7F85282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3261F06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41A1506A" w14:textId="77777777">
        <w:trPr>
          <w:trHeight w:val="418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E41AF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Rekreacijsko-sportski centar Jarun </w:t>
            </w:r>
          </w:p>
        </w:tc>
        <w:tc>
          <w:tcPr>
            <w:tcW w:w="20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AB06A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šire okoline</w:t>
            </w:r>
          </w:p>
          <w:p w14:paraId="4F6EA42E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socijalizacije</w:t>
            </w:r>
          </w:p>
        </w:tc>
        <w:tc>
          <w:tcPr>
            <w:tcW w:w="37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D5219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interesa za biljni i životinjski svijet</w:t>
            </w:r>
          </w:p>
          <w:p w14:paraId="48637DAC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Primjena usvojenih pravila ponašanja</w:t>
            </w: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8FB3D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RazrednicaMaja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Vasilj</w:t>
            </w: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2B1F23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Posjet Rekreacijsko-sportskom centru Jarun</w:t>
            </w:r>
          </w:p>
          <w:p w14:paraId="1756629A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Šetnja, promatranje </w:t>
            </w:r>
          </w:p>
        </w:tc>
        <w:tc>
          <w:tcPr>
            <w:tcW w:w="15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15C19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Rujan  2025.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72716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Školski prijevoz </w:t>
            </w:r>
          </w:p>
          <w:p w14:paraId="16736870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Okrijepa - roditelji</w:t>
            </w: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A4476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Prepoznavanje doživljenog na slikovnom materijalu</w:t>
            </w:r>
          </w:p>
        </w:tc>
      </w:tr>
    </w:tbl>
    <w:p w14:paraId="6496BB6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5A0A13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E56387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CC0F38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14AD11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E452E4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F0D7DC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3A05F7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A7C30D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969F68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122834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"/>
        <w:tblW w:w="1438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5"/>
        <w:gridCol w:w="3450"/>
        <w:gridCol w:w="3285"/>
        <w:gridCol w:w="1050"/>
        <w:gridCol w:w="1050"/>
        <w:gridCol w:w="1305"/>
        <w:gridCol w:w="945"/>
        <w:gridCol w:w="1395"/>
      </w:tblGrid>
      <w:tr w:rsidR="002F2AD7" w14:paraId="76D440A0" w14:textId="77777777">
        <w:trPr>
          <w:trHeight w:val="1159"/>
        </w:trPr>
        <w:tc>
          <w:tcPr>
            <w:tcW w:w="1905" w:type="dxa"/>
          </w:tcPr>
          <w:p w14:paraId="7412775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3450" w:type="dxa"/>
          </w:tcPr>
          <w:p w14:paraId="0379CBF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285" w:type="dxa"/>
          </w:tcPr>
          <w:p w14:paraId="729321A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050" w:type="dxa"/>
          </w:tcPr>
          <w:p w14:paraId="117E790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050" w:type="dxa"/>
          </w:tcPr>
          <w:p w14:paraId="3BF5E37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6324824E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05" w:type="dxa"/>
          </w:tcPr>
          <w:p w14:paraId="0AA7D30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945" w:type="dxa"/>
          </w:tcPr>
          <w:p w14:paraId="6356EA6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395" w:type="dxa"/>
          </w:tcPr>
          <w:p w14:paraId="186BB38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3F017538" w14:textId="77777777">
        <w:trPr>
          <w:trHeight w:val="418"/>
        </w:trPr>
        <w:tc>
          <w:tcPr>
            <w:tcW w:w="1905" w:type="dxa"/>
          </w:tcPr>
          <w:p w14:paraId="47C0257F" w14:textId="77777777" w:rsidR="002F2AD7" w:rsidRDefault="00036372">
            <w:pPr>
              <w:spacing w:before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Filmska kultura</w:t>
            </w:r>
          </w:p>
          <w:p w14:paraId="316B5E3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50" w:type="dxa"/>
          </w:tcPr>
          <w:p w14:paraId="7F0A3F17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Učenici usvajaju i razumiju sadržaje prezentirane putem sredstava medijske kulture.</w:t>
            </w:r>
          </w:p>
          <w:p w14:paraId="472350C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85" w:type="dxa"/>
          </w:tcPr>
          <w:p w14:paraId="30DE28F9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-prezentiranje i razvoj svijesti o sredstvima filmskog jezika i filmske kulture        -konkretiziranje pojmova: kadar, rakurs i filmski plan</w:t>
            </w:r>
          </w:p>
          <w:p w14:paraId="55D6B40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28C4FC4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Danijel Pačić,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def</w:t>
            </w:r>
          </w:p>
        </w:tc>
        <w:tc>
          <w:tcPr>
            <w:tcW w:w="1050" w:type="dxa"/>
          </w:tcPr>
          <w:p w14:paraId="28102A0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-odlazak u Kino Cinestar Branimir centar</w:t>
            </w:r>
          </w:p>
        </w:tc>
        <w:tc>
          <w:tcPr>
            <w:tcW w:w="1305" w:type="dxa"/>
          </w:tcPr>
          <w:p w14:paraId="0F294BC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prosinac</w:t>
            </w:r>
          </w:p>
        </w:tc>
        <w:tc>
          <w:tcPr>
            <w:tcW w:w="945" w:type="dxa"/>
          </w:tcPr>
          <w:p w14:paraId="3E4BCC3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-ulaznice financiraju roditelji</w:t>
            </w:r>
          </w:p>
        </w:tc>
        <w:tc>
          <w:tcPr>
            <w:tcW w:w="1395" w:type="dxa"/>
          </w:tcPr>
          <w:p w14:paraId="7CE6D83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-razgovor o filmskom djelu</w:t>
            </w:r>
          </w:p>
        </w:tc>
      </w:tr>
      <w:tr w:rsidR="002F2AD7" w14:paraId="3B65F46D" w14:textId="77777777">
        <w:trPr>
          <w:trHeight w:val="418"/>
        </w:trPr>
        <w:tc>
          <w:tcPr>
            <w:tcW w:w="1905" w:type="dxa"/>
          </w:tcPr>
          <w:p w14:paraId="35FACADF" w14:textId="77777777" w:rsidR="002F2AD7" w:rsidRDefault="00036372">
            <w:pPr>
              <w:spacing w:before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Gornji rad</w:t>
            </w:r>
          </w:p>
        </w:tc>
        <w:tc>
          <w:tcPr>
            <w:tcW w:w="3450" w:type="dxa"/>
          </w:tcPr>
          <w:p w14:paraId="7145AB92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Učenici upoznaju poznate građevine</w:t>
            </w:r>
          </w:p>
        </w:tc>
        <w:tc>
          <w:tcPr>
            <w:tcW w:w="3285" w:type="dxa"/>
          </w:tcPr>
          <w:p w14:paraId="18D3E2B9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-upoznati učenike s važnošću spomenika na Gornjem gradu</w:t>
            </w:r>
          </w:p>
        </w:tc>
        <w:tc>
          <w:tcPr>
            <w:tcW w:w="1050" w:type="dxa"/>
          </w:tcPr>
          <w:p w14:paraId="13AD8F3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Danijel Pačić,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def</w:t>
            </w:r>
          </w:p>
        </w:tc>
        <w:tc>
          <w:tcPr>
            <w:tcW w:w="1050" w:type="dxa"/>
          </w:tcPr>
          <w:p w14:paraId="045C6A8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-šetnja Gornjim gradom</w:t>
            </w:r>
          </w:p>
        </w:tc>
        <w:tc>
          <w:tcPr>
            <w:tcW w:w="1305" w:type="dxa"/>
          </w:tcPr>
          <w:p w14:paraId="686EA6C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</w:t>
            </w:r>
          </w:p>
        </w:tc>
        <w:tc>
          <w:tcPr>
            <w:tcW w:w="945" w:type="dxa"/>
          </w:tcPr>
          <w:p w14:paraId="78024C2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</w:tc>
        <w:tc>
          <w:tcPr>
            <w:tcW w:w="1395" w:type="dxa"/>
          </w:tcPr>
          <w:p w14:paraId="0B2F94A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-koordinacija sa sadržajima predmetne nastave</w:t>
            </w:r>
          </w:p>
        </w:tc>
      </w:tr>
    </w:tbl>
    <w:p w14:paraId="515ED0D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D7DA5E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851C5A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417E5B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3D38B3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590CDF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F3A68D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ED5512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8973CF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D0B2DA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0E3D3B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F3DB7D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3065F2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0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66995E23" w14:textId="77777777">
        <w:trPr>
          <w:trHeight w:val="1159"/>
        </w:trPr>
        <w:tc>
          <w:tcPr>
            <w:tcW w:w="2196" w:type="dxa"/>
          </w:tcPr>
          <w:p w14:paraId="767E46B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656BE6F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7788A81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50A6293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1188045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2A1A4908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4D7074D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6E3E8FF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7126550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5C649773" w14:textId="77777777">
        <w:trPr>
          <w:trHeight w:val="418"/>
        </w:trPr>
        <w:tc>
          <w:tcPr>
            <w:tcW w:w="2196" w:type="dxa"/>
          </w:tcPr>
          <w:p w14:paraId="24BD4826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Posjet međunarodnoj vrtnoj izložbi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Floraart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na Bundeku</w:t>
            </w:r>
          </w:p>
          <w:p w14:paraId="0C858EB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64" w:type="dxa"/>
          </w:tcPr>
          <w:p w14:paraId="7AC0725E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Učenje u neposrednoj stvarnosti uz opažanje, opisivanje , prikupljanje( kupovina) i sadnja.</w:t>
            </w:r>
          </w:p>
          <w:p w14:paraId="43F07E54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ljubavi prema biljnom svijetu.</w:t>
            </w:r>
          </w:p>
          <w:p w14:paraId="7C2B31DB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ekološke svijesti.</w:t>
            </w:r>
          </w:p>
          <w:p w14:paraId="20249A7E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Prepoznavanje ugostiteljskog objekta i  usvajanje pravila ponašanja.</w:t>
            </w:r>
          </w:p>
          <w:p w14:paraId="3747980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50A056F4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Povezivanje činjeničnog znanja  i primjena kroz aktivnosti u neposrednoj stvarnosti.</w:t>
            </w:r>
          </w:p>
          <w:p w14:paraId="3234A5A2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8C30D46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Primjena usvojenih pravila ponašanja.</w:t>
            </w:r>
          </w:p>
          <w:p w14:paraId="5DE0EC9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18E1B64D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Razrednica </w:t>
            </w:r>
          </w:p>
          <w:p w14:paraId="261B601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Martina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Antišić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Pelikan</w:t>
            </w:r>
          </w:p>
        </w:tc>
        <w:tc>
          <w:tcPr>
            <w:tcW w:w="1210" w:type="dxa"/>
          </w:tcPr>
          <w:p w14:paraId="0342546F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Šetnja. Promatranje.</w:t>
            </w:r>
          </w:p>
          <w:p w14:paraId="22ADE664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Prikupljanje. </w:t>
            </w:r>
          </w:p>
          <w:p w14:paraId="046C496D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9497C77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Odlazak u ugostiteljski objekt.</w:t>
            </w:r>
          </w:p>
          <w:p w14:paraId="2338BEF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09" w:type="dxa"/>
          </w:tcPr>
          <w:p w14:paraId="5302EC7C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Svibanj </w:t>
            </w:r>
          </w:p>
          <w:p w14:paraId="32373A5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14:paraId="0BC53D80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Centra</w:t>
            </w:r>
          </w:p>
          <w:p w14:paraId="28D50595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F43F3CF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Kupnja cvijeća -roditelji. </w:t>
            </w:r>
          </w:p>
          <w:p w14:paraId="3CECF509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98133E2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Okrjepa  – roditelji.</w:t>
            </w:r>
          </w:p>
          <w:p w14:paraId="1CB0483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31CFE53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F982F8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Izrada likovnih radova i izložba likovnih ostvarenja u prostorima škole.</w:t>
            </w:r>
          </w:p>
        </w:tc>
      </w:tr>
    </w:tbl>
    <w:p w14:paraId="1A12FA3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5159E84" w14:textId="77777777" w:rsidR="002F2AD7" w:rsidRDefault="002F2AD7"/>
    <w:p w14:paraId="096F10F0" w14:textId="77777777" w:rsidR="002F2AD7" w:rsidRDefault="002F2AD7"/>
    <w:p w14:paraId="04E978A5" w14:textId="77777777" w:rsidR="002F2AD7" w:rsidRDefault="002F2AD7"/>
    <w:tbl>
      <w:tblPr>
        <w:tblStyle w:val="aff1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3EFF4CA3" w14:textId="77777777">
        <w:trPr>
          <w:trHeight w:val="1159"/>
        </w:trPr>
        <w:tc>
          <w:tcPr>
            <w:tcW w:w="2196" w:type="dxa"/>
          </w:tcPr>
          <w:p w14:paraId="0BC600E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461E334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0FA2FB7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7A95228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465A4DE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116BDEC1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724D564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1BF486B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0EDFE92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214FAD40" w14:textId="77777777">
        <w:trPr>
          <w:trHeight w:val="418"/>
        </w:trPr>
        <w:tc>
          <w:tcPr>
            <w:tcW w:w="2196" w:type="dxa"/>
          </w:tcPr>
          <w:p w14:paraId="632BE52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ZOO vrt</w:t>
            </w:r>
          </w:p>
        </w:tc>
        <w:tc>
          <w:tcPr>
            <w:tcW w:w="2064" w:type="dxa"/>
          </w:tcPr>
          <w:p w14:paraId="2602DE2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Posjetiti zoološki vrt.</w:t>
            </w:r>
          </w:p>
          <w:p w14:paraId="5710BDC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84E608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Razvijati ljubav prema životinjama i prirodi.</w:t>
            </w:r>
          </w:p>
          <w:p w14:paraId="31DADD7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46EC25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Razvijati  kulturu ponašanja na javnim mjestima.</w:t>
            </w:r>
          </w:p>
          <w:p w14:paraId="182298F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0252096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Uočavanje raznolikosti životinjskog svijeta.</w:t>
            </w:r>
          </w:p>
          <w:p w14:paraId="203F829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i imenovanje životinjskih vrsta.</w:t>
            </w:r>
          </w:p>
          <w:p w14:paraId="3F80DFD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Spoznavanje važnosti brige i pravilnog postupanja sa životinjama i prirodom.</w:t>
            </w:r>
          </w:p>
          <w:p w14:paraId="4E1788C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Primjena usvojenih pravila ponašanja.</w:t>
            </w:r>
          </w:p>
        </w:tc>
        <w:tc>
          <w:tcPr>
            <w:tcW w:w="1210" w:type="dxa"/>
          </w:tcPr>
          <w:p w14:paraId="77E62B8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Jasmina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Mojži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Koprolčec,mag.rehab.educ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5421BF7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2DBA891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Odlazak u zoološki vrt</w:t>
            </w:r>
          </w:p>
          <w:p w14:paraId="682A7A9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0AEE6E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Razgledavanje sadržaja zoološkog vrta</w:t>
            </w:r>
          </w:p>
        </w:tc>
        <w:tc>
          <w:tcPr>
            <w:tcW w:w="1509" w:type="dxa"/>
          </w:tcPr>
          <w:p w14:paraId="10DBF34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 2026.</w:t>
            </w:r>
          </w:p>
        </w:tc>
        <w:tc>
          <w:tcPr>
            <w:tcW w:w="1080" w:type="dxa"/>
          </w:tcPr>
          <w:p w14:paraId="61116ED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Centra</w:t>
            </w:r>
          </w:p>
          <w:p w14:paraId="74D726B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CF451A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Okrjepa -roditelji</w:t>
            </w:r>
          </w:p>
          <w:p w14:paraId="43ED6F8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6DC4B4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Ulaznice – roditelji</w:t>
            </w:r>
          </w:p>
          <w:p w14:paraId="4C400C2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501FF51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Ispitivanje mišljenja učenika putem vođenog razgovora.</w:t>
            </w:r>
          </w:p>
          <w:p w14:paraId="750A258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8B6430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336F22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DF5D23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A8E32F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C46F7F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9A29ED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EB439C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3187BE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D5712A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0729B0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7B26C0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2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1953C088" w14:textId="77777777">
        <w:trPr>
          <w:trHeight w:val="1159"/>
        </w:trPr>
        <w:tc>
          <w:tcPr>
            <w:tcW w:w="2196" w:type="dxa"/>
          </w:tcPr>
          <w:p w14:paraId="12E643F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26CB5B3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62761A3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67D8079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65A82FB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003BE6CA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15117C4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5ADA29D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7E83976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0E7A6BB" w14:textId="77777777">
        <w:trPr>
          <w:trHeight w:val="418"/>
        </w:trPr>
        <w:tc>
          <w:tcPr>
            <w:tcW w:w="2196" w:type="dxa"/>
          </w:tcPr>
          <w:p w14:paraId="3D0DD5C8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Botanički vrt </w:t>
            </w:r>
          </w:p>
          <w:p w14:paraId="56CF3238" w14:textId="77777777" w:rsidR="002F2AD7" w:rsidRDefault="002F2AD7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64" w:type="dxa"/>
          </w:tcPr>
          <w:p w14:paraId="65C68301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Učenje otkrivanjem u neposrednoj okolini, usvajanje primjerenih oblika ponašanja na javnim površinama.</w:t>
            </w:r>
          </w:p>
          <w:p w14:paraId="0B9CB67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161021A3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Odlazak u Botanički vrt, stimuliranje osjetila promatranjem različitih biljaka,  prepoznavanje i primjena pravila ponašanja,  interakcija  sa širom okolinom</w:t>
            </w:r>
          </w:p>
          <w:p w14:paraId="03E7251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5587742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Matea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Malbašić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</w:tcPr>
          <w:p w14:paraId="48807D0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Odlazak u Botanički vrt </w:t>
            </w:r>
          </w:p>
          <w:p w14:paraId="04491C23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Promatranje i otkrivanje u prirodi</w:t>
            </w:r>
          </w:p>
          <w:p w14:paraId="03C90CB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09" w:type="dxa"/>
          </w:tcPr>
          <w:p w14:paraId="52FA4D9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travanj /svibanj 2026.</w:t>
            </w:r>
          </w:p>
        </w:tc>
        <w:tc>
          <w:tcPr>
            <w:tcW w:w="1080" w:type="dxa"/>
          </w:tcPr>
          <w:p w14:paraId="67800DD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Prijevoz Centra, ulaznice roditelji </w:t>
            </w:r>
          </w:p>
        </w:tc>
        <w:tc>
          <w:tcPr>
            <w:tcW w:w="1606" w:type="dxa"/>
          </w:tcPr>
          <w:p w14:paraId="369F1B50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Izrada fotografija na izletu i prepoznavanje doživljenog na slikovnom materijalu (izrađenim fotografijama).</w:t>
            </w:r>
          </w:p>
        </w:tc>
      </w:tr>
    </w:tbl>
    <w:p w14:paraId="21F3FF2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890E70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9FC635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27BF259" w14:textId="3A2A0643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93F13C0" w14:textId="03E59DAC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1ADE78C6" w14:textId="63CBFAA0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235ABCE5" w14:textId="6B0D5ED4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7AFBC959" w14:textId="77777777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280D0FD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3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15815F8B" w14:textId="77777777">
        <w:trPr>
          <w:trHeight w:val="1159"/>
        </w:trPr>
        <w:tc>
          <w:tcPr>
            <w:tcW w:w="2196" w:type="dxa"/>
          </w:tcPr>
          <w:p w14:paraId="18252D8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654F808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3601E27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015A47B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7F7D6EA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0A0AC13B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59A3BB3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795305F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01181F9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0DA2498B" w14:textId="77777777">
        <w:trPr>
          <w:trHeight w:val="418"/>
        </w:trPr>
        <w:tc>
          <w:tcPr>
            <w:tcW w:w="2196" w:type="dxa"/>
          </w:tcPr>
          <w:p w14:paraId="1F3B0FFF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Aquatika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Karlovac</w:t>
            </w:r>
          </w:p>
          <w:p w14:paraId="37E166F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64" w:type="dxa"/>
          </w:tcPr>
          <w:p w14:paraId="5D37F23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sa slatkovodnim ekosustavom.</w:t>
            </w:r>
          </w:p>
          <w:p w14:paraId="4653763A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Učenje u neposrednoj stvarnosti uz opažanje, opisivanje i otkrivanje. Razvijanje socijalizacije i samostalnosti. Razvijanje kulture ponašanja na javnim i kulturnim mjestima. </w:t>
            </w:r>
          </w:p>
        </w:tc>
        <w:tc>
          <w:tcPr>
            <w:tcW w:w="3772" w:type="dxa"/>
          </w:tcPr>
          <w:p w14:paraId="0AEB77E6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prirodnih znamenitosti. Vizualno doživljavanje naučenog na satovima prirode i društva. Druženje s vršnjacima. Primjereno ponašanje u različitim situacijama.</w:t>
            </w:r>
          </w:p>
        </w:tc>
        <w:tc>
          <w:tcPr>
            <w:tcW w:w="1210" w:type="dxa"/>
          </w:tcPr>
          <w:p w14:paraId="06636A7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Martina Lučić </w:t>
            </w:r>
          </w:p>
          <w:p w14:paraId="2EF7AAF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E65F8B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7/8b</w:t>
            </w:r>
          </w:p>
        </w:tc>
        <w:tc>
          <w:tcPr>
            <w:tcW w:w="1210" w:type="dxa"/>
          </w:tcPr>
          <w:p w14:paraId="5902F5B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Odlazak 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Aquatiku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Karlovac i razgledavanje.  Slušanje, promatranje, prikupljanje informacija. </w:t>
            </w:r>
          </w:p>
        </w:tc>
        <w:tc>
          <w:tcPr>
            <w:tcW w:w="1509" w:type="dxa"/>
          </w:tcPr>
          <w:p w14:paraId="61997613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 2026.</w:t>
            </w:r>
          </w:p>
          <w:p w14:paraId="575395C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CA5320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Prijevoz Centra, ulaznice i okrjepa roditelji. </w:t>
            </w:r>
          </w:p>
          <w:p w14:paraId="287D2EB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65767CE5" w14:textId="77777777" w:rsidR="002F2AD7" w:rsidRDefault="00036372">
            <w:pPr>
              <w:spacing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ponašanja učenika prema dogovorenim pravilima. Ispitivanje mišljenja i doživljaja  učenika putem vođenog razgovora</w:t>
            </w:r>
          </w:p>
        </w:tc>
      </w:tr>
    </w:tbl>
    <w:p w14:paraId="25EBFFA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9BAD52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F8FF0D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017406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70D554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58E4E2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F5A011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AE7D88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B6A3D0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5B355B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BEBF4B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4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4B829266" w14:textId="77777777">
        <w:trPr>
          <w:trHeight w:val="1159"/>
        </w:trPr>
        <w:tc>
          <w:tcPr>
            <w:tcW w:w="2196" w:type="dxa"/>
          </w:tcPr>
          <w:p w14:paraId="5618FDC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17CBC22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7EE3773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7760F27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5D427A5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5A5C8E4F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2BCC4EB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57F43FB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503CE74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7C2CDC6C" w14:textId="77777777">
        <w:trPr>
          <w:trHeight w:val="418"/>
        </w:trPr>
        <w:tc>
          <w:tcPr>
            <w:tcW w:w="2196" w:type="dxa"/>
          </w:tcPr>
          <w:p w14:paraId="6B371E95" w14:textId="77777777" w:rsidR="002F2AD7" w:rsidRDefault="00036372">
            <w:pPr>
              <w:rPr>
                <w:rFonts w:ascii="Arial" w:eastAsia="Arial" w:hAnsi="Arial" w:cs="Arial"/>
                <w:color w:val="424077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Posjet Spomen parku 153. brigade učenika 8.a razreda</w:t>
            </w:r>
          </w:p>
          <w:p w14:paraId="3C9D179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64" w:type="dxa"/>
          </w:tcPr>
          <w:p w14:paraId="719DDCA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Učenje o vrijednosti Domovinskog rata i čuvanje sjećanja na Domovinski rat</w:t>
            </w:r>
          </w:p>
        </w:tc>
        <w:tc>
          <w:tcPr>
            <w:tcW w:w="3772" w:type="dxa"/>
          </w:tcPr>
          <w:p w14:paraId="50260D3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444545"/>
                <w:sz w:val="16"/>
                <w:szCs w:val="16"/>
                <w:highlight w:val="white"/>
              </w:rPr>
              <w:t>učenje o demokratskim procesima koji su doveli do stvaranja suverene i samostalne Republike Hrvatske te kako je ona obranjena u ratu na primjeru 153. brigade</w:t>
            </w:r>
          </w:p>
        </w:tc>
        <w:tc>
          <w:tcPr>
            <w:tcW w:w="1210" w:type="dxa"/>
          </w:tcPr>
          <w:p w14:paraId="5ED5D33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Klara Petroci</w:t>
            </w:r>
          </w:p>
        </w:tc>
        <w:tc>
          <w:tcPr>
            <w:tcW w:w="1210" w:type="dxa"/>
          </w:tcPr>
          <w:p w14:paraId="4C14D5D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Posjet Spomen parku, razgled i predavanje</w:t>
            </w:r>
          </w:p>
        </w:tc>
        <w:tc>
          <w:tcPr>
            <w:tcW w:w="1509" w:type="dxa"/>
          </w:tcPr>
          <w:p w14:paraId="565BC84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 2026</w:t>
            </w:r>
          </w:p>
        </w:tc>
        <w:tc>
          <w:tcPr>
            <w:tcW w:w="1080" w:type="dxa"/>
          </w:tcPr>
          <w:p w14:paraId="1A1E663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606" w:type="dxa"/>
          </w:tcPr>
          <w:p w14:paraId="1B4333F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Izrada plakata, radni listić</w:t>
            </w:r>
          </w:p>
        </w:tc>
      </w:tr>
    </w:tbl>
    <w:p w14:paraId="601111B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9E0BA4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D55E1E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2C7F45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BF4B75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62B793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CD6650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7EDEDC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DC6811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3524A5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6FB757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5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2D0799EA" w14:textId="77777777">
        <w:trPr>
          <w:trHeight w:val="1159"/>
        </w:trPr>
        <w:tc>
          <w:tcPr>
            <w:tcW w:w="2196" w:type="dxa"/>
          </w:tcPr>
          <w:p w14:paraId="47D5A84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6AA65E8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0B86132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31988C8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445462C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745E1B32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5946422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7763B44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470885F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F2E2B0D" w14:textId="77777777">
        <w:trPr>
          <w:trHeight w:val="418"/>
        </w:trPr>
        <w:tc>
          <w:tcPr>
            <w:tcW w:w="2196" w:type="dxa"/>
          </w:tcPr>
          <w:p w14:paraId="17A8694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2DC406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6A0A22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B79F5C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0D7C3C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07F020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37EE5F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6484F5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Zoološki vrt grada Zagreba</w:t>
            </w:r>
          </w:p>
        </w:tc>
        <w:tc>
          <w:tcPr>
            <w:tcW w:w="2064" w:type="dxa"/>
          </w:tcPr>
          <w:p w14:paraId="0F1912C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Učenje u neposrednoj stvarnosti uz opažanje, prepoznavanje i imenovanje životinja.</w:t>
            </w:r>
          </w:p>
          <w:p w14:paraId="4FF12E89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Prepoznavanje ugostiteljskog objekta, odabir/naručivanje napitka.</w:t>
            </w:r>
          </w:p>
          <w:p w14:paraId="72930EF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0EB2FC3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pozitivnih osjećaja prema životinjskom svijetu.</w:t>
            </w:r>
          </w:p>
          <w:p w14:paraId="0382B10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Primjena usvojenih pravila ponašanja.</w:t>
            </w:r>
          </w:p>
          <w:p w14:paraId="47CD6A3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2E70038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2.G OOS</w:t>
            </w:r>
          </w:p>
          <w:p w14:paraId="1A43A26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FB99C1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Nika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Kranjc</w:t>
            </w:r>
            <w:proofErr w:type="spellEnd"/>
          </w:p>
        </w:tc>
        <w:tc>
          <w:tcPr>
            <w:tcW w:w="1210" w:type="dxa"/>
          </w:tcPr>
          <w:p w14:paraId="7EA5D5F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Šetnja zoološkim vrtom, promatranje životinja i životinjskog svijeta.</w:t>
            </w:r>
          </w:p>
          <w:p w14:paraId="3B0DC2F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Odlazak u ugostiteljski objekt, konzumacija napitka.</w:t>
            </w:r>
          </w:p>
          <w:p w14:paraId="19FC4E2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09" w:type="dxa"/>
          </w:tcPr>
          <w:p w14:paraId="7F4FD7C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 2026. godine</w:t>
            </w:r>
          </w:p>
        </w:tc>
        <w:tc>
          <w:tcPr>
            <w:tcW w:w="1080" w:type="dxa"/>
          </w:tcPr>
          <w:p w14:paraId="3515FFC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- Centar</w:t>
            </w:r>
          </w:p>
          <w:p w14:paraId="2802535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C4395C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Ulaznice - roditelji</w:t>
            </w:r>
          </w:p>
          <w:p w14:paraId="47D5F27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5C2E2B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Napitak - roditelji</w:t>
            </w:r>
          </w:p>
          <w:p w14:paraId="507F93F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95D3C2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18D8BB6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Razgovor s učenicima o doživljenom i formativno praćenje.</w:t>
            </w:r>
          </w:p>
          <w:p w14:paraId="4D9AD44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7CDC06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Izrada fotografija s izleta i prepoznavanje doživljenog na izrađenim fotografijama.</w:t>
            </w:r>
          </w:p>
          <w:p w14:paraId="3B5AA30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493658D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4FAA55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EA4E84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76F82B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BF6BD0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3BDF2C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917C29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F8FFB5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1A9D0C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ABC626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6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2C152ADA" w14:textId="77777777">
        <w:trPr>
          <w:trHeight w:val="1159"/>
        </w:trPr>
        <w:tc>
          <w:tcPr>
            <w:tcW w:w="2196" w:type="dxa"/>
          </w:tcPr>
          <w:p w14:paraId="4816DA4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2FC1F5F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3F05184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41826EE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43E59CD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5ABDABEE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3979B78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0D82AFB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699C4BC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4451DD6" w14:textId="77777777">
        <w:trPr>
          <w:trHeight w:val="418"/>
        </w:trPr>
        <w:tc>
          <w:tcPr>
            <w:tcW w:w="2196" w:type="dxa"/>
          </w:tcPr>
          <w:p w14:paraId="4319C13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Botanički vrt</w:t>
            </w:r>
          </w:p>
        </w:tc>
        <w:tc>
          <w:tcPr>
            <w:tcW w:w="2064" w:type="dxa"/>
          </w:tcPr>
          <w:p w14:paraId="4E15400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biljnog svijeta,</w:t>
            </w:r>
          </w:p>
          <w:p w14:paraId="2046347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 sa širom okolinom.</w:t>
            </w:r>
          </w:p>
        </w:tc>
        <w:tc>
          <w:tcPr>
            <w:tcW w:w="3772" w:type="dxa"/>
          </w:tcPr>
          <w:p w14:paraId="4057B6F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Iskustveno učenje o biljkama,</w:t>
            </w:r>
          </w:p>
          <w:p w14:paraId="0012CD4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primjena naučenog kroz aktivnosti u neposrednoj okolini,</w:t>
            </w:r>
          </w:p>
          <w:p w14:paraId="6C5971A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primjena usvojenih oblika ponašanja u javnom prostoru.</w:t>
            </w:r>
          </w:p>
        </w:tc>
        <w:tc>
          <w:tcPr>
            <w:tcW w:w="1210" w:type="dxa"/>
          </w:tcPr>
          <w:p w14:paraId="3E693C1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razrednica</w:t>
            </w:r>
          </w:p>
          <w:p w14:paraId="6632A5D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Marija Vukić, </w:t>
            </w:r>
          </w:p>
          <w:p w14:paraId="40118D3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univ.mag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7C6240F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6063AF2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10" w:type="dxa"/>
          </w:tcPr>
          <w:p w14:paraId="6B43609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Posjet Botaničkom vrtu</w:t>
            </w:r>
          </w:p>
          <w:p w14:paraId="12DCFFC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Šetnja, promatranje</w:t>
            </w:r>
          </w:p>
        </w:tc>
        <w:tc>
          <w:tcPr>
            <w:tcW w:w="1509" w:type="dxa"/>
          </w:tcPr>
          <w:p w14:paraId="434E6D5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travanj 2026.</w:t>
            </w:r>
          </w:p>
        </w:tc>
        <w:tc>
          <w:tcPr>
            <w:tcW w:w="1080" w:type="dxa"/>
          </w:tcPr>
          <w:p w14:paraId="32C62F0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školski prijevoz</w:t>
            </w:r>
          </w:p>
        </w:tc>
        <w:tc>
          <w:tcPr>
            <w:tcW w:w="1606" w:type="dxa"/>
          </w:tcPr>
          <w:p w14:paraId="7805DEE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Prepoznavanje doživljenog na slikovnom materijalu.</w:t>
            </w:r>
          </w:p>
        </w:tc>
      </w:tr>
    </w:tbl>
    <w:p w14:paraId="3A964D0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3158E1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CF8B09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B9B7F7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7753C84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79F505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5DA293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D6D113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C3AD8E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89EFE7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695D79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D7C1E4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DA1AD7B" w14:textId="77777777" w:rsidR="002F2AD7" w:rsidRDefault="002F2AD7"/>
    <w:p w14:paraId="6E8929E9" w14:textId="77777777" w:rsidR="002F2AD7" w:rsidRDefault="002F2AD7"/>
    <w:tbl>
      <w:tblPr>
        <w:tblStyle w:val="aff7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75403009" w14:textId="77777777">
        <w:trPr>
          <w:trHeight w:val="1159"/>
        </w:trPr>
        <w:tc>
          <w:tcPr>
            <w:tcW w:w="2196" w:type="dxa"/>
          </w:tcPr>
          <w:p w14:paraId="1F19D4F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3D0B00C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6A29F3B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66768A8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6CACD32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3D2D59E8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0FDEF1E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76F3C00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0019B4F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58B2DA30" w14:textId="77777777">
        <w:trPr>
          <w:trHeight w:val="418"/>
        </w:trPr>
        <w:tc>
          <w:tcPr>
            <w:tcW w:w="2196" w:type="dxa"/>
          </w:tcPr>
          <w:p w14:paraId="3A7FADFA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Posjet međunarodnoj vrtnoj izložbi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Floraart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na Bundeku</w:t>
            </w:r>
          </w:p>
          <w:p w14:paraId="4F4215E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64" w:type="dxa"/>
          </w:tcPr>
          <w:p w14:paraId="354E2C36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Učenje u neposrednoj stvarnosti uz opažanje, opisivanje , prikupljanje( kupovina) i sadnja.</w:t>
            </w:r>
          </w:p>
          <w:p w14:paraId="1302D46F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ljubavi prema biljnom svijetu.</w:t>
            </w:r>
          </w:p>
          <w:p w14:paraId="6E9C5E5E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ekološke svijesti.</w:t>
            </w:r>
          </w:p>
          <w:p w14:paraId="7FDD3741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Prepoznavanje ugostiteljskog objekta i  usvajanje pravila ponašanja.</w:t>
            </w:r>
          </w:p>
          <w:p w14:paraId="649DA33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0E8C20EC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Povezivanje činjeničnog znanja  i primjena kroz aktivnosti u neposrednoj stvarnosti.</w:t>
            </w:r>
          </w:p>
          <w:p w14:paraId="30D7B555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E544F2D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Primjena usvojenih pravila ponašanja.</w:t>
            </w:r>
          </w:p>
        </w:tc>
        <w:tc>
          <w:tcPr>
            <w:tcW w:w="1210" w:type="dxa"/>
          </w:tcPr>
          <w:p w14:paraId="636E4E4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RazrednicaBranka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Gorički</w:t>
            </w:r>
          </w:p>
        </w:tc>
        <w:tc>
          <w:tcPr>
            <w:tcW w:w="1210" w:type="dxa"/>
          </w:tcPr>
          <w:p w14:paraId="19BD1CCF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Šetnja. Promatranje</w:t>
            </w:r>
          </w:p>
          <w:p w14:paraId="0706FB15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Prikupljanje</w:t>
            </w:r>
          </w:p>
          <w:p w14:paraId="31DB0BDA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Odlazak u ugostiteljski objekt</w:t>
            </w:r>
          </w:p>
        </w:tc>
        <w:tc>
          <w:tcPr>
            <w:tcW w:w="1509" w:type="dxa"/>
          </w:tcPr>
          <w:p w14:paraId="3B627F0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 2025.</w:t>
            </w:r>
          </w:p>
        </w:tc>
        <w:tc>
          <w:tcPr>
            <w:tcW w:w="1080" w:type="dxa"/>
          </w:tcPr>
          <w:p w14:paraId="4CAF879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Školski prijevoz</w:t>
            </w:r>
          </w:p>
        </w:tc>
        <w:tc>
          <w:tcPr>
            <w:tcW w:w="1606" w:type="dxa"/>
          </w:tcPr>
          <w:p w14:paraId="04F2264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Izrada likovnih radova i izložba likovnih ostvarenja u prostorima škole.</w:t>
            </w:r>
          </w:p>
        </w:tc>
      </w:tr>
    </w:tbl>
    <w:p w14:paraId="60695B52" w14:textId="77777777" w:rsidR="002F2AD7" w:rsidRDefault="002F2AD7"/>
    <w:p w14:paraId="44E14A9B" w14:textId="77777777" w:rsidR="002F2AD7" w:rsidRDefault="002F2AD7"/>
    <w:p w14:paraId="11F7F2C7" w14:textId="77777777" w:rsidR="002F2AD7" w:rsidRDefault="002F2AD7"/>
    <w:p w14:paraId="7029874B" w14:textId="77777777" w:rsidR="002F2AD7" w:rsidRDefault="002F2AD7"/>
    <w:p w14:paraId="043841A2" w14:textId="77777777" w:rsidR="002F2AD7" w:rsidRDefault="002F2AD7"/>
    <w:tbl>
      <w:tblPr>
        <w:tblStyle w:val="aff8"/>
        <w:tblW w:w="146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2070"/>
        <w:gridCol w:w="3210"/>
        <w:gridCol w:w="1425"/>
        <w:gridCol w:w="1335"/>
        <w:gridCol w:w="1200"/>
        <w:gridCol w:w="1620"/>
        <w:gridCol w:w="1605"/>
      </w:tblGrid>
      <w:tr w:rsidR="002F2AD7" w14:paraId="6B45B8A9" w14:textId="77777777">
        <w:trPr>
          <w:trHeight w:val="1159"/>
        </w:trPr>
        <w:tc>
          <w:tcPr>
            <w:tcW w:w="2190" w:type="dxa"/>
          </w:tcPr>
          <w:p w14:paraId="7D3AA13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70" w:type="dxa"/>
          </w:tcPr>
          <w:p w14:paraId="4D47B21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210" w:type="dxa"/>
          </w:tcPr>
          <w:p w14:paraId="5288FB8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425" w:type="dxa"/>
          </w:tcPr>
          <w:p w14:paraId="6C26EAB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335" w:type="dxa"/>
          </w:tcPr>
          <w:p w14:paraId="2C0886C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5E26DDE6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00" w:type="dxa"/>
          </w:tcPr>
          <w:p w14:paraId="141BB27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620" w:type="dxa"/>
          </w:tcPr>
          <w:p w14:paraId="05999CD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5" w:type="dxa"/>
          </w:tcPr>
          <w:p w14:paraId="71231E1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74768CED" w14:textId="77777777">
        <w:trPr>
          <w:trHeight w:val="418"/>
        </w:trPr>
        <w:tc>
          <w:tcPr>
            <w:tcW w:w="2190" w:type="dxa"/>
          </w:tcPr>
          <w:p w14:paraId="6CCA0BAD" w14:textId="77777777" w:rsidR="002F2AD7" w:rsidRDefault="002F2AD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E2ED56D" w14:textId="77777777" w:rsidR="002F2AD7" w:rsidRDefault="0003637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Kazalište </w:t>
            </w:r>
          </w:p>
        </w:tc>
        <w:tc>
          <w:tcPr>
            <w:tcW w:w="2070" w:type="dxa"/>
          </w:tcPr>
          <w:p w14:paraId="05BE678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gledanje i praćenje kazališne predstave</w:t>
            </w:r>
          </w:p>
          <w:p w14:paraId="749670F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- upoznavanje učenika sa širom okolinom</w:t>
            </w:r>
          </w:p>
          <w:p w14:paraId="4A78CC8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- poticanje socijalizacijskih vještina među učenicima i s osobama iz okoline</w:t>
            </w:r>
          </w:p>
        </w:tc>
        <w:tc>
          <w:tcPr>
            <w:tcW w:w="3210" w:type="dxa"/>
          </w:tcPr>
          <w:p w14:paraId="174A7F2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pobuđivanje interesa za praćenje priče, radnje predstave</w:t>
            </w:r>
          </w:p>
          <w:p w14:paraId="1FFCD28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- razvijanje percepcije različitih likova iz predstave</w:t>
            </w:r>
          </w:p>
          <w:p w14:paraId="4125A3A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- primjena primjerenih oblika ponašanja u kulturnoj ustanovi</w:t>
            </w:r>
          </w:p>
          <w:p w14:paraId="5C049F0D" w14:textId="77777777" w:rsidR="002F2AD7" w:rsidRDefault="002F2AD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25" w:type="dxa"/>
          </w:tcPr>
          <w:p w14:paraId="38569DF3" w14:textId="77777777" w:rsidR="002F2AD7" w:rsidRDefault="002F2AD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6DF64027" w14:textId="77777777" w:rsidR="002F2AD7" w:rsidRDefault="0003637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razrednica Petra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Sabolek</w:t>
            </w:r>
            <w:proofErr w:type="spellEnd"/>
          </w:p>
        </w:tc>
        <w:tc>
          <w:tcPr>
            <w:tcW w:w="1335" w:type="dxa"/>
          </w:tcPr>
          <w:p w14:paraId="1B07FFF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odlazak u kazalište</w:t>
            </w:r>
          </w:p>
          <w:p w14:paraId="1CF2B06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- gledanje predstave prema programu kazališta </w:t>
            </w:r>
          </w:p>
          <w:p w14:paraId="2566D9FB" w14:textId="77777777" w:rsidR="002F2AD7" w:rsidRDefault="002F2AD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00" w:type="dxa"/>
          </w:tcPr>
          <w:p w14:paraId="75C5353E" w14:textId="77777777" w:rsidR="002F2AD7" w:rsidRDefault="002F2AD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9987B2B" w14:textId="77777777" w:rsidR="002F2AD7" w:rsidRDefault="0003637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listopad 2025. </w:t>
            </w:r>
          </w:p>
        </w:tc>
        <w:tc>
          <w:tcPr>
            <w:tcW w:w="1620" w:type="dxa"/>
          </w:tcPr>
          <w:p w14:paraId="59B9ECF9" w14:textId="77777777" w:rsidR="002F2AD7" w:rsidRDefault="002F2AD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4CC4E9D1" w14:textId="77777777" w:rsidR="002F2AD7" w:rsidRDefault="0003637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- školski prijevoz</w:t>
            </w:r>
          </w:p>
          <w:p w14:paraId="394ADD34" w14:textId="77777777" w:rsidR="002F2AD7" w:rsidRDefault="002F2AD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814EB69" w14:textId="77777777" w:rsidR="002F2AD7" w:rsidRDefault="0003637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ulaznice za predstavu (roditelji)</w:t>
            </w:r>
          </w:p>
        </w:tc>
        <w:tc>
          <w:tcPr>
            <w:tcW w:w="1605" w:type="dxa"/>
          </w:tcPr>
          <w:p w14:paraId="2597D49E" w14:textId="77777777" w:rsidR="002F2AD7" w:rsidRDefault="00036372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CC47116" w14:textId="77777777" w:rsidR="002F2AD7" w:rsidRDefault="00036372">
            <w:pPr>
              <w:spacing w:after="240"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prepoznavanje doživljenog uz pomoć slikovnog materijala i komunikatora te uz pružanje odgovarajuće razine podrške</w:t>
            </w:r>
          </w:p>
          <w:p w14:paraId="273341F8" w14:textId="77777777" w:rsidR="002F2AD7" w:rsidRDefault="00036372">
            <w:pPr>
              <w:spacing w:after="240"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- formativno praćenje i vrednovanje</w:t>
            </w:r>
          </w:p>
        </w:tc>
      </w:tr>
    </w:tbl>
    <w:p w14:paraId="03094508" w14:textId="77777777" w:rsidR="002F2AD7" w:rsidRDefault="002F2AD7"/>
    <w:p w14:paraId="15A9EACC" w14:textId="77777777" w:rsidR="002F2AD7" w:rsidRDefault="002F2AD7"/>
    <w:p w14:paraId="32A15201" w14:textId="77777777" w:rsidR="002F2AD7" w:rsidRDefault="002F2AD7"/>
    <w:p w14:paraId="71D3BC30" w14:textId="77777777" w:rsidR="002F2AD7" w:rsidRDefault="002F2AD7"/>
    <w:p w14:paraId="62E776BF" w14:textId="77777777" w:rsidR="002F2AD7" w:rsidRDefault="002F2AD7"/>
    <w:p w14:paraId="64C35A39" w14:textId="77777777" w:rsidR="002F2AD7" w:rsidRDefault="002F2AD7"/>
    <w:tbl>
      <w:tblPr>
        <w:tblStyle w:val="aff9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7BD870B3" w14:textId="77777777">
        <w:trPr>
          <w:trHeight w:val="1159"/>
        </w:trPr>
        <w:tc>
          <w:tcPr>
            <w:tcW w:w="2196" w:type="dxa"/>
          </w:tcPr>
          <w:p w14:paraId="3569189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1BE0670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0ADDC7D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794881C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6DA8C1F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7E25B33C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0759FFE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22BB2B8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0182392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297F447E" w14:textId="77777777">
        <w:trPr>
          <w:trHeight w:val="418"/>
        </w:trPr>
        <w:tc>
          <w:tcPr>
            <w:tcW w:w="2196" w:type="dxa"/>
          </w:tcPr>
          <w:p w14:paraId="39687ED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Školske dvorana / igralište  (suradnja s redovnim školstvom)</w:t>
            </w:r>
          </w:p>
        </w:tc>
        <w:tc>
          <w:tcPr>
            <w:tcW w:w="2064" w:type="dxa"/>
          </w:tcPr>
          <w:p w14:paraId="78D5B345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i poticanje ljubavi prema sportu</w:t>
            </w:r>
          </w:p>
          <w:p w14:paraId="394B69BC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Navikavanje učenika na život i rad u zajednici</w:t>
            </w:r>
          </w:p>
          <w:p w14:paraId="1D241AF4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Druženje s vršnjacima</w:t>
            </w:r>
          </w:p>
          <w:p w14:paraId="0D2ACB53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Stjecanje iskustva u novom prostoru</w:t>
            </w:r>
          </w:p>
          <w:p w14:paraId="3DC6E9F9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 usvajanje pravila ponašanja.</w:t>
            </w:r>
          </w:p>
          <w:p w14:paraId="130ABF7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1E60E392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Povezivanje činjeničnog znanja  i primjena kroz aktivnosti u neposrednoj stvarnosti.</w:t>
            </w:r>
          </w:p>
          <w:p w14:paraId="0607249F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Razvoj socijalizacije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</w:p>
          <w:p w14:paraId="5B148D4D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Primjena usvojenih pravila ponašanja.</w:t>
            </w:r>
          </w:p>
          <w:p w14:paraId="3E7D9CE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73F8891A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Marijo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Budja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 prof. TZK</w:t>
            </w:r>
          </w:p>
          <w:p w14:paraId="20B0A614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</w:p>
          <w:p w14:paraId="33E01C04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Tihana Sever,</w:t>
            </w:r>
          </w:p>
          <w:p w14:paraId="379F9B9F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prof.def.</w:t>
            </w:r>
          </w:p>
          <w:p w14:paraId="0121F84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0F3DB91F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Odlazak u drugu školu</w:t>
            </w:r>
          </w:p>
          <w:p w14:paraId="4DF39621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Šetnja.</w:t>
            </w:r>
          </w:p>
          <w:p w14:paraId="14D35A5A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Pokazivanje Promatranje</w:t>
            </w:r>
          </w:p>
          <w:p w14:paraId="0B3DEF23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Zajedničko druženje i igra</w:t>
            </w:r>
          </w:p>
          <w:p w14:paraId="620BCD4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09" w:type="dxa"/>
          </w:tcPr>
          <w:p w14:paraId="79CF2C8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 2026.</w:t>
            </w:r>
          </w:p>
        </w:tc>
        <w:tc>
          <w:tcPr>
            <w:tcW w:w="1080" w:type="dxa"/>
          </w:tcPr>
          <w:p w14:paraId="1BEB398A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Centra /roditelja</w:t>
            </w:r>
          </w:p>
          <w:p w14:paraId="2A0B3388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Okrjepa -roditelji</w:t>
            </w:r>
          </w:p>
          <w:p w14:paraId="0AC4BE6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38CA2328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Uočavanje i formativno praćenje socijalnog doživljaja učenika, zadovoljstva i emocija</w:t>
            </w:r>
          </w:p>
          <w:p w14:paraId="3DB37AE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12735551" w14:textId="77777777" w:rsidR="002F2AD7" w:rsidRDefault="002F2AD7"/>
    <w:p w14:paraId="6D9CB919" w14:textId="77777777" w:rsidR="002F2AD7" w:rsidRDefault="002F2AD7"/>
    <w:p w14:paraId="3075E886" w14:textId="77777777" w:rsidR="002F2AD7" w:rsidRDefault="002F2AD7"/>
    <w:p w14:paraId="36661AA5" w14:textId="77777777" w:rsidR="002F2AD7" w:rsidRDefault="002F2AD7"/>
    <w:p w14:paraId="06190E1A" w14:textId="77777777" w:rsidR="002F2AD7" w:rsidRDefault="002F2AD7"/>
    <w:tbl>
      <w:tblPr>
        <w:tblStyle w:val="affa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0367198E" w14:textId="77777777">
        <w:trPr>
          <w:trHeight w:val="1159"/>
        </w:trPr>
        <w:tc>
          <w:tcPr>
            <w:tcW w:w="2196" w:type="dxa"/>
          </w:tcPr>
          <w:p w14:paraId="0A3EACF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217EA8C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131D5F0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68D2E0E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7D0C31C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57DE69EC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0A92594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2B77CAC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2DAA901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DCD67FC" w14:textId="77777777">
        <w:trPr>
          <w:trHeight w:val="418"/>
        </w:trPr>
        <w:tc>
          <w:tcPr>
            <w:tcW w:w="2196" w:type="dxa"/>
          </w:tcPr>
          <w:p w14:paraId="254C037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Zrinjevac</w:t>
            </w:r>
          </w:p>
        </w:tc>
        <w:tc>
          <w:tcPr>
            <w:tcW w:w="2064" w:type="dxa"/>
          </w:tcPr>
          <w:p w14:paraId="702E1D3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-upoznavanje sa širom okolinom</w:t>
            </w:r>
          </w:p>
          <w:p w14:paraId="34237BC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05169E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-primjena ponašanja na javnim mjestima</w:t>
            </w:r>
          </w:p>
          <w:p w14:paraId="5E5965A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69D156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-socijalizacija učenika međusobno te socijalizacija sa širom okolinom</w:t>
            </w:r>
          </w:p>
        </w:tc>
        <w:tc>
          <w:tcPr>
            <w:tcW w:w="3772" w:type="dxa"/>
          </w:tcPr>
          <w:p w14:paraId="734BD00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Primjena usvojenih pravila ponašanja na javnim mjestima.</w:t>
            </w:r>
          </w:p>
          <w:p w14:paraId="3E79CB0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16DD36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socijalizacije.</w:t>
            </w:r>
          </w:p>
          <w:p w14:paraId="4D551CA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538BF2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7D0B2E5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Karla-Neda Puljić, mag.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educ</w:t>
            </w:r>
            <w:proofErr w:type="spellEnd"/>
          </w:p>
        </w:tc>
        <w:tc>
          <w:tcPr>
            <w:tcW w:w="1210" w:type="dxa"/>
          </w:tcPr>
          <w:p w14:paraId="30FE79C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Posjet Zrinjevcu. šetnja, promatranje, posjet ugostiteljskom objektu</w:t>
            </w:r>
          </w:p>
        </w:tc>
        <w:tc>
          <w:tcPr>
            <w:tcW w:w="1509" w:type="dxa"/>
          </w:tcPr>
          <w:p w14:paraId="2D92B8F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studeni / prosinac 2025.</w:t>
            </w:r>
          </w:p>
        </w:tc>
        <w:tc>
          <w:tcPr>
            <w:tcW w:w="1080" w:type="dxa"/>
          </w:tcPr>
          <w:p w14:paraId="70CE7DE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Centra / roditelja</w:t>
            </w:r>
          </w:p>
          <w:p w14:paraId="3CC0B3C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BE91D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Džeparac - roditelji</w:t>
            </w:r>
          </w:p>
        </w:tc>
        <w:tc>
          <w:tcPr>
            <w:tcW w:w="1606" w:type="dxa"/>
          </w:tcPr>
          <w:p w14:paraId="74ECF0AA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-prepoznavanje doživljenog kroz slikovne materijale i komunikatore</w:t>
            </w:r>
          </w:p>
          <w:p w14:paraId="40D99F9F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-razgovor o doživljenom</w:t>
            </w:r>
          </w:p>
          <w:p w14:paraId="77CD65F5" w14:textId="77777777" w:rsidR="002F2AD7" w:rsidRDefault="00036372">
            <w:pPr>
              <w:spacing w:before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-formativno praćenje i vrednovanje</w:t>
            </w:r>
          </w:p>
        </w:tc>
      </w:tr>
    </w:tbl>
    <w:p w14:paraId="6C1AEB50" w14:textId="77777777" w:rsidR="002F2AD7" w:rsidRDefault="002F2AD7"/>
    <w:p w14:paraId="5FC241D0" w14:textId="77777777" w:rsidR="002F2AD7" w:rsidRDefault="002F2AD7"/>
    <w:p w14:paraId="3A63BC2D" w14:textId="77777777" w:rsidR="002F2AD7" w:rsidRDefault="002F2AD7"/>
    <w:p w14:paraId="1F36EE9B" w14:textId="77777777" w:rsidR="002F2AD7" w:rsidRDefault="002F2AD7"/>
    <w:p w14:paraId="196C6523" w14:textId="77777777" w:rsidR="002F2AD7" w:rsidRDefault="002F2AD7"/>
    <w:p w14:paraId="6E70A55C" w14:textId="77777777" w:rsidR="002F2AD7" w:rsidRDefault="002F2AD7"/>
    <w:p w14:paraId="7284BCB8" w14:textId="77777777" w:rsidR="002F2AD7" w:rsidRDefault="002F2AD7"/>
    <w:tbl>
      <w:tblPr>
        <w:tblStyle w:val="affb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639CF8B0" w14:textId="77777777">
        <w:trPr>
          <w:trHeight w:val="1159"/>
        </w:trPr>
        <w:tc>
          <w:tcPr>
            <w:tcW w:w="2196" w:type="dxa"/>
          </w:tcPr>
          <w:p w14:paraId="6948DA4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2AE9A96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6113F02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54F153B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4926B41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6CD76078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1D9CC97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22E8B29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5419249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66F50785" w14:textId="77777777">
        <w:trPr>
          <w:trHeight w:val="418"/>
        </w:trPr>
        <w:tc>
          <w:tcPr>
            <w:tcW w:w="2196" w:type="dxa"/>
          </w:tcPr>
          <w:p w14:paraId="17FD574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D08E78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Maturalno putovanje (8.a)</w:t>
            </w:r>
          </w:p>
        </w:tc>
        <w:tc>
          <w:tcPr>
            <w:tcW w:w="2064" w:type="dxa"/>
          </w:tcPr>
          <w:p w14:paraId="09A6DF2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sa znamenitostima lokacije koja će se posjetiti.</w:t>
            </w:r>
          </w:p>
          <w:p w14:paraId="61CB2B7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socijalizacije i samostalnosti.</w:t>
            </w:r>
          </w:p>
          <w:p w14:paraId="4A4E4CD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kulture ponašanja na javnim i kulturnim mjestima.</w:t>
            </w:r>
          </w:p>
        </w:tc>
        <w:tc>
          <w:tcPr>
            <w:tcW w:w="3772" w:type="dxa"/>
          </w:tcPr>
          <w:p w14:paraId="38E6B63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kulturno-povijesnih znamenitosti.</w:t>
            </w:r>
          </w:p>
          <w:p w14:paraId="05E8205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prirodnih znamenitosti drugog zavičaja.</w:t>
            </w:r>
          </w:p>
          <w:p w14:paraId="352E49DB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Vizualno doživljavanje naučenog na satovima prirode i društva.</w:t>
            </w:r>
          </w:p>
          <w:p w14:paraId="4BD427A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Druženje s vršnjacima.</w:t>
            </w:r>
          </w:p>
          <w:p w14:paraId="250139D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Primjereno ponašanje u različitim situacijama.</w:t>
            </w:r>
          </w:p>
        </w:tc>
        <w:tc>
          <w:tcPr>
            <w:tcW w:w="1210" w:type="dxa"/>
          </w:tcPr>
          <w:p w14:paraId="3B1575C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15335D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Ivana Radan</w:t>
            </w:r>
          </w:p>
        </w:tc>
        <w:tc>
          <w:tcPr>
            <w:tcW w:w="1210" w:type="dxa"/>
          </w:tcPr>
          <w:p w14:paraId="30466DC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Dogovaranje Povjerenstva za maturalno putovanje s turističkom agencijom</w:t>
            </w:r>
          </w:p>
          <w:p w14:paraId="18EF176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Odlazak na maturalno putovanje</w:t>
            </w:r>
          </w:p>
          <w:p w14:paraId="2760D02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Obilazak kulturno-povijesnih te prirodnih znamenitosti posjećenog mjesta</w:t>
            </w:r>
          </w:p>
          <w:p w14:paraId="481D97C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Zabava i druženje s vršnjacima</w:t>
            </w:r>
          </w:p>
        </w:tc>
        <w:tc>
          <w:tcPr>
            <w:tcW w:w="1509" w:type="dxa"/>
          </w:tcPr>
          <w:p w14:paraId="32543E3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4E412D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 2026.</w:t>
            </w:r>
          </w:p>
        </w:tc>
        <w:tc>
          <w:tcPr>
            <w:tcW w:w="1080" w:type="dxa"/>
          </w:tcPr>
          <w:p w14:paraId="1CB448F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Troškovi agencije za organizaciju i provedbu maturalnih putovanja</w:t>
            </w:r>
          </w:p>
          <w:p w14:paraId="4B5F99F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Džeparac- roditelj</w:t>
            </w:r>
          </w:p>
        </w:tc>
        <w:tc>
          <w:tcPr>
            <w:tcW w:w="1606" w:type="dxa"/>
          </w:tcPr>
          <w:p w14:paraId="2DA2BD6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ponašanja učenika prema dogovorenim pravilima</w:t>
            </w:r>
          </w:p>
          <w:p w14:paraId="5749BB8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Ispitivanje mišljenja i doživljaja  učenika putem vođenog razgovora</w:t>
            </w:r>
          </w:p>
          <w:p w14:paraId="42AB844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Vrednovanje usvojenosti znanja kroz kviz znanja</w:t>
            </w:r>
          </w:p>
          <w:p w14:paraId="48FE830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Izrada plakata</w:t>
            </w:r>
          </w:p>
        </w:tc>
      </w:tr>
    </w:tbl>
    <w:p w14:paraId="612E55B4" w14:textId="77777777" w:rsidR="002F2AD7" w:rsidRDefault="002F2AD7"/>
    <w:p w14:paraId="499AB2CE" w14:textId="77777777" w:rsidR="002F2AD7" w:rsidRDefault="002F2AD7"/>
    <w:tbl>
      <w:tblPr>
        <w:tblStyle w:val="affc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2D639CEC" w14:textId="77777777">
        <w:trPr>
          <w:trHeight w:val="1159"/>
        </w:trPr>
        <w:tc>
          <w:tcPr>
            <w:tcW w:w="2196" w:type="dxa"/>
          </w:tcPr>
          <w:p w14:paraId="4ECA6F9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4726C24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34F7E4E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251533D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39732C6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127B4F13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1F9555B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3F05D75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5E24307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F055755" w14:textId="77777777">
        <w:trPr>
          <w:trHeight w:val="418"/>
        </w:trPr>
        <w:tc>
          <w:tcPr>
            <w:tcW w:w="2196" w:type="dxa"/>
          </w:tcPr>
          <w:p w14:paraId="6187C7D9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Festival jednakih mogućnosti </w:t>
            </w:r>
          </w:p>
          <w:p w14:paraId="310ABFE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64" w:type="dxa"/>
          </w:tcPr>
          <w:p w14:paraId="0471B6C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Razvoj svijesti o potencijalima djece s teškoćama te promicanje njihovih vrijednosti i sposobnosti. Razvoj kreativnosti te socijalizacije u procesu timskog rada. </w:t>
            </w:r>
          </w:p>
          <w:p w14:paraId="197C9A7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5C3DF82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066E4B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Razvijanje samosvijesti o vlastitim mogućnostima i vrijednostima. </w:t>
            </w:r>
          </w:p>
          <w:p w14:paraId="1660F87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Razvoj samopouzdanja, upoznavanje doživljaja nastupa pred širim auditorijem. </w:t>
            </w:r>
          </w:p>
          <w:p w14:paraId="212847E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Omogućavanje učenicima stjecanja iskustava sudjelovanjem u izvanškolskim manifestacijama. Razvoj senzibiliteta i ljubavi prema glazbi, proširivanje znanja i vještina o glazbi općenito</w:t>
            </w:r>
          </w:p>
        </w:tc>
        <w:tc>
          <w:tcPr>
            <w:tcW w:w="1210" w:type="dxa"/>
          </w:tcPr>
          <w:p w14:paraId="215BCAA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97B338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Ivana Radan</w:t>
            </w:r>
          </w:p>
        </w:tc>
        <w:tc>
          <w:tcPr>
            <w:tcW w:w="1210" w:type="dxa"/>
          </w:tcPr>
          <w:p w14:paraId="667586DB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Nastup učenika na Festivalu</w:t>
            </w:r>
          </w:p>
          <w:p w14:paraId="45C3693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09" w:type="dxa"/>
          </w:tcPr>
          <w:p w14:paraId="74A7F47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A5952E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Svibanj 2026.</w:t>
            </w:r>
          </w:p>
        </w:tc>
        <w:tc>
          <w:tcPr>
            <w:tcW w:w="1080" w:type="dxa"/>
          </w:tcPr>
          <w:p w14:paraId="7FCDC55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419D7D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Centra</w:t>
            </w:r>
          </w:p>
        </w:tc>
        <w:tc>
          <w:tcPr>
            <w:tcW w:w="1606" w:type="dxa"/>
          </w:tcPr>
          <w:p w14:paraId="3E79C5D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0A7C38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Aktivno sudjelovanje na Festivalu</w:t>
            </w:r>
          </w:p>
        </w:tc>
      </w:tr>
    </w:tbl>
    <w:p w14:paraId="2AF41552" w14:textId="77777777" w:rsidR="002F2AD7" w:rsidRDefault="002F2AD7"/>
    <w:p w14:paraId="70E2C287" w14:textId="77777777" w:rsidR="002F2AD7" w:rsidRDefault="002F2AD7"/>
    <w:p w14:paraId="464DA9C8" w14:textId="77777777" w:rsidR="002F2AD7" w:rsidRDefault="002F2AD7"/>
    <w:p w14:paraId="2C77377F" w14:textId="77777777" w:rsidR="002F2AD7" w:rsidRDefault="002F2AD7"/>
    <w:p w14:paraId="7498D4CE" w14:textId="77777777" w:rsidR="002F2AD7" w:rsidRDefault="002F2AD7"/>
    <w:p w14:paraId="2628E297" w14:textId="77777777" w:rsidR="002F2AD7" w:rsidRDefault="002F2AD7"/>
    <w:p w14:paraId="09898929" w14:textId="77777777" w:rsidR="002F2AD7" w:rsidRDefault="002F2AD7"/>
    <w:p w14:paraId="7C5F9640" w14:textId="77777777" w:rsidR="002F2AD7" w:rsidRDefault="002F2AD7"/>
    <w:tbl>
      <w:tblPr>
        <w:tblStyle w:val="affd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4E1A2EF7" w14:textId="77777777">
        <w:trPr>
          <w:trHeight w:val="1159"/>
        </w:trPr>
        <w:tc>
          <w:tcPr>
            <w:tcW w:w="2196" w:type="dxa"/>
          </w:tcPr>
          <w:p w14:paraId="7A14037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6CD5F3E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66FBA32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5EAE600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62A72FC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42E1D950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6D5AA5F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499E78C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5F8D62F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6E828808" w14:textId="77777777">
        <w:trPr>
          <w:trHeight w:val="418"/>
        </w:trPr>
        <w:tc>
          <w:tcPr>
            <w:tcW w:w="2196" w:type="dxa"/>
          </w:tcPr>
          <w:p w14:paraId="5D888B0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Maturalno putovanje (8.b)</w:t>
            </w:r>
          </w:p>
        </w:tc>
        <w:tc>
          <w:tcPr>
            <w:tcW w:w="2064" w:type="dxa"/>
          </w:tcPr>
          <w:p w14:paraId="5A4A687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sa znamenitostima lokacije koja će se posjetiti.</w:t>
            </w:r>
          </w:p>
          <w:p w14:paraId="73960CF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socijalizacije i samostalnosti.</w:t>
            </w:r>
          </w:p>
          <w:p w14:paraId="5E7C765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kulture ponašanja na javnim i kulturnim mjestima.</w:t>
            </w:r>
          </w:p>
        </w:tc>
        <w:tc>
          <w:tcPr>
            <w:tcW w:w="3772" w:type="dxa"/>
          </w:tcPr>
          <w:p w14:paraId="67D49EF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kulturno-povijesnih znamenitosti.</w:t>
            </w:r>
          </w:p>
          <w:p w14:paraId="62E3BF9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Upoznavanje prirodnih znamenitosti drugog zavičaja.</w:t>
            </w:r>
          </w:p>
          <w:p w14:paraId="563953A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Vizualno doživljavanje naučenog na satovima prirode i društva.</w:t>
            </w:r>
          </w:p>
          <w:p w14:paraId="704BF58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Druženje s vršnjacima.</w:t>
            </w:r>
          </w:p>
          <w:p w14:paraId="2D181D0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Primjereno ponašanje u različitim situacijama.</w:t>
            </w:r>
          </w:p>
        </w:tc>
        <w:tc>
          <w:tcPr>
            <w:tcW w:w="1210" w:type="dxa"/>
          </w:tcPr>
          <w:p w14:paraId="111E8AA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Martina Lučić</w:t>
            </w:r>
          </w:p>
        </w:tc>
        <w:tc>
          <w:tcPr>
            <w:tcW w:w="1210" w:type="dxa"/>
          </w:tcPr>
          <w:p w14:paraId="5BBA253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Dogovaranje Povjerenstva za maturalno putovanje s turističkom agencijom</w:t>
            </w:r>
          </w:p>
          <w:p w14:paraId="0F31EB06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Odlazak na maturalno putovanje</w:t>
            </w:r>
          </w:p>
          <w:p w14:paraId="0912025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Obilazak kulturno-povijesnih te prirodnih znamenitosti posjećenog mjesta</w:t>
            </w:r>
          </w:p>
          <w:p w14:paraId="12EFE60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Zabava i druženje s vršnjacima</w:t>
            </w:r>
          </w:p>
        </w:tc>
        <w:tc>
          <w:tcPr>
            <w:tcW w:w="1509" w:type="dxa"/>
          </w:tcPr>
          <w:p w14:paraId="18582CA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Svibanj 2026. </w:t>
            </w:r>
          </w:p>
        </w:tc>
        <w:tc>
          <w:tcPr>
            <w:tcW w:w="1080" w:type="dxa"/>
          </w:tcPr>
          <w:p w14:paraId="09B6C10B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Troškovi agencije za organizaciju i provedbu maturalnih putovanja</w:t>
            </w:r>
          </w:p>
          <w:p w14:paraId="43186E7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Džeparac- roditelj</w:t>
            </w:r>
          </w:p>
        </w:tc>
        <w:tc>
          <w:tcPr>
            <w:tcW w:w="1606" w:type="dxa"/>
          </w:tcPr>
          <w:p w14:paraId="1B523F7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ponašanja učenika prema dogovorenim pravilima</w:t>
            </w:r>
          </w:p>
          <w:p w14:paraId="3D59A49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Ispitivanje mišljenja i doživljaja  učenika putem vođenog razgovora</w:t>
            </w:r>
          </w:p>
          <w:p w14:paraId="330B8E4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Vrednovanje usvojenosti znanja kroz kviz znanja</w:t>
            </w:r>
          </w:p>
          <w:p w14:paraId="5D5DB20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Izrada plakata</w:t>
            </w:r>
          </w:p>
        </w:tc>
      </w:tr>
    </w:tbl>
    <w:p w14:paraId="20A9998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573F5B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CA611E5" w14:textId="77777777" w:rsidR="002F2AD7" w:rsidRDefault="002F2AD7"/>
    <w:p w14:paraId="3A0962AC" w14:textId="77777777" w:rsidR="002F2AD7" w:rsidRDefault="002F2AD7"/>
    <w:tbl>
      <w:tblPr>
        <w:tblStyle w:val="affe"/>
        <w:tblW w:w="146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2070"/>
        <w:gridCol w:w="2670"/>
        <w:gridCol w:w="1335"/>
        <w:gridCol w:w="2190"/>
        <w:gridCol w:w="1395"/>
        <w:gridCol w:w="1200"/>
        <w:gridCol w:w="1605"/>
      </w:tblGrid>
      <w:tr w:rsidR="002F2AD7" w14:paraId="1822BD90" w14:textId="77777777">
        <w:trPr>
          <w:trHeight w:val="1159"/>
        </w:trPr>
        <w:tc>
          <w:tcPr>
            <w:tcW w:w="2190" w:type="dxa"/>
          </w:tcPr>
          <w:p w14:paraId="151B2A4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70" w:type="dxa"/>
          </w:tcPr>
          <w:p w14:paraId="4E322F8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2670" w:type="dxa"/>
          </w:tcPr>
          <w:p w14:paraId="76551A7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335" w:type="dxa"/>
          </w:tcPr>
          <w:p w14:paraId="39E42BD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2190" w:type="dxa"/>
          </w:tcPr>
          <w:p w14:paraId="017248A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1859B99C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95" w:type="dxa"/>
          </w:tcPr>
          <w:p w14:paraId="45325D1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200" w:type="dxa"/>
          </w:tcPr>
          <w:p w14:paraId="3829B19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5" w:type="dxa"/>
          </w:tcPr>
          <w:p w14:paraId="328E4CB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66ADBF85" w14:textId="77777777">
        <w:trPr>
          <w:trHeight w:val="418"/>
        </w:trPr>
        <w:tc>
          <w:tcPr>
            <w:tcW w:w="2190" w:type="dxa"/>
          </w:tcPr>
          <w:p w14:paraId="07CEFB0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Posjet Tehničkom muzeju Nikola Tesla</w:t>
            </w:r>
          </w:p>
        </w:tc>
        <w:tc>
          <w:tcPr>
            <w:tcW w:w="2070" w:type="dxa"/>
          </w:tcPr>
          <w:p w14:paraId="2A82155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Povećati interes prema znanosti. Razvijanje i praktična primjena građanskog odgoja, prometne kulture i aktivnosti uz okoliš i održivi razvoj. </w:t>
            </w:r>
          </w:p>
        </w:tc>
        <w:tc>
          <w:tcPr>
            <w:tcW w:w="2670" w:type="dxa"/>
          </w:tcPr>
          <w:p w14:paraId="5B79687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Primjena primjerenog oblika ponašanja na javnim mjestima, učenika 5./6. razreda.</w:t>
            </w:r>
          </w:p>
          <w:p w14:paraId="5BAAAB5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35" w:type="dxa"/>
          </w:tcPr>
          <w:p w14:paraId="3D7B6B2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Blanka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Puček</w:t>
            </w:r>
            <w:proofErr w:type="spellEnd"/>
          </w:p>
        </w:tc>
        <w:tc>
          <w:tcPr>
            <w:tcW w:w="2190" w:type="dxa"/>
          </w:tcPr>
          <w:p w14:paraId="42CB063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Razgledavanje postava: transformacija energije, promet, vatrogastvo, rudarstvo, geologija, demonstracijski kabinet Nikola Tesla. </w:t>
            </w:r>
          </w:p>
          <w:p w14:paraId="01B9812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Promatranje, istraživanje.</w:t>
            </w:r>
          </w:p>
        </w:tc>
        <w:tc>
          <w:tcPr>
            <w:tcW w:w="1395" w:type="dxa"/>
          </w:tcPr>
          <w:p w14:paraId="449BCE7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listopad 2025.</w:t>
            </w:r>
          </w:p>
        </w:tc>
        <w:tc>
          <w:tcPr>
            <w:tcW w:w="1200" w:type="dxa"/>
          </w:tcPr>
          <w:p w14:paraId="284B9DC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Ulaz besplatan,</w:t>
            </w:r>
          </w:p>
          <w:p w14:paraId="77F05B7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prijevoz Centra.</w:t>
            </w:r>
          </w:p>
        </w:tc>
        <w:tc>
          <w:tcPr>
            <w:tcW w:w="1605" w:type="dxa"/>
          </w:tcPr>
          <w:p w14:paraId="5AF0E5D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Učenici će usvojena saznanja primjenjivati u redovnoj nastavi te izraditi plakat kao osvrt na posjet.</w:t>
            </w:r>
          </w:p>
        </w:tc>
      </w:tr>
    </w:tbl>
    <w:p w14:paraId="3299326D" w14:textId="77777777" w:rsidR="002F2AD7" w:rsidRDefault="002F2AD7"/>
    <w:p w14:paraId="3A3042A9" w14:textId="77777777" w:rsidR="002F2AD7" w:rsidRDefault="002F2AD7"/>
    <w:p w14:paraId="687A16AC" w14:textId="77777777" w:rsidR="002F2AD7" w:rsidRDefault="002F2AD7"/>
    <w:p w14:paraId="2EC4B70D" w14:textId="77777777" w:rsidR="002F2AD7" w:rsidRDefault="002F2AD7"/>
    <w:p w14:paraId="4BAF3D25" w14:textId="77777777" w:rsidR="002F2AD7" w:rsidRDefault="002F2AD7"/>
    <w:p w14:paraId="1CC9A2F7" w14:textId="77777777" w:rsidR="002F2AD7" w:rsidRDefault="002F2AD7"/>
    <w:p w14:paraId="7E7D8E21" w14:textId="77777777" w:rsidR="002F2AD7" w:rsidRDefault="002F2AD7"/>
    <w:p w14:paraId="31C2953B" w14:textId="77777777" w:rsidR="002F2AD7" w:rsidRDefault="002F2AD7"/>
    <w:p w14:paraId="10E3BB0C" w14:textId="77777777" w:rsidR="002F2AD7" w:rsidRDefault="002F2AD7"/>
    <w:p w14:paraId="0B8B813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1E819BC" w14:textId="77777777" w:rsidR="002F2AD7" w:rsidRDefault="000363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PLAN I PROGRAM PROJEKTA</w:t>
      </w:r>
    </w:p>
    <w:p w14:paraId="402FE81C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Nacionalni okvirni kurikulum kao temeljni dokument zahtijeva nove kompetencije i primjene u obrazovanju, pomak s transfera znanja na razvoj kompetencija koje su cilj obrazovanja.</w:t>
      </w:r>
    </w:p>
    <w:p w14:paraId="08E85777" w14:textId="77777777" w:rsidR="002F2AD7" w:rsidRDefault="00036372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Projektna nastava temelji se na aktivnom učenju jer učenik svoje stečeno znanje primjenjuje kroz projekte u razne životne situacije. Dobro osmišljeni projekti potiču učenike na samostalnost i odgovornost , koristeći sva svoja osjetila kroz praktičan rad. To je oblik aktivne nastave s najmanje ograničenja . Projekti mogu biti različiti, a tema projekta može predstavljati bilo koji problem iznesen u kurikulumu ili odabran prema sklonostima učenika i učitelja ( Tomljenović, Novaković,2012. ) </w:t>
      </w:r>
    </w:p>
    <w:p w14:paraId="547019D1" w14:textId="77777777" w:rsidR="002F2AD7" w:rsidRDefault="00036372"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25ADDCC0" wp14:editId="19FA6AEC">
            <wp:simplePos x="0" y="0"/>
            <wp:positionH relativeFrom="column">
              <wp:posOffset>3321685</wp:posOffset>
            </wp:positionH>
            <wp:positionV relativeFrom="paragraph">
              <wp:posOffset>155575</wp:posOffset>
            </wp:positionV>
            <wp:extent cx="2377440" cy="1933575"/>
            <wp:effectExtent l="0" t="0" r="0" b="0"/>
            <wp:wrapSquare wrapText="bothSides" distT="0" distB="0" distL="114300" distR="11430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9B397F" w14:textId="77777777" w:rsidR="002F2AD7" w:rsidRDefault="002F2AD7"/>
    <w:p w14:paraId="3CF99D6C" w14:textId="77777777" w:rsidR="002F2AD7" w:rsidRDefault="002F2AD7"/>
    <w:p w14:paraId="4F18FB72" w14:textId="77777777" w:rsidR="002F2AD7" w:rsidRDefault="002F2AD7"/>
    <w:p w14:paraId="0C731BA2" w14:textId="77777777" w:rsidR="002F2AD7" w:rsidRDefault="002F2AD7"/>
    <w:p w14:paraId="36F7D9D0" w14:textId="77777777" w:rsidR="002F2AD7" w:rsidRDefault="002F2AD7"/>
    <w:p w14:paraId="5D6BD0BC" w14:textId="77777777" w:rsidR="002F2AD7" w:rsidRDefault="002F2AD7"/>
    <w:p w14:paraId="0C33A3C7" w14:textId="77777777" w:rsidR="002F2AD7" w:rsidRDefault="002F2AD7"/>
    <w:p w14:paraId="341EB6DA" w14:textId="77777777" w:rsidR="002F2AD7" w:rsidRDefault="002F2AD7"/>
    <w:p w14:paraId="19598D75" w14:textId="77777777" w:rsidR="002F2AD7" w:rsidRDefault="002F2AD7"/>
    <w:tbl>
      <w:tblPr>
        <w:tblStyle w:val="afff"/>
        <w:tblW w:w="146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2070"/>
        <w:gridCol w:w="2295"/>
        <w:gridCol w:w="1650"/>
        <w:gridCol w:w="2550"/>
        <w:gridCol w:w="1215"/>
        <w:gridCol w:w="1350"/>
        <w:gridCol w:w="1335"/>
      </w:tblGrid>
      <w:tr w:rsidR="002F2AD7" w14:paraId="4322D5AA" w14:textId="77777777">
        <w:trPr>
          <w:trHeight w:val="1159"/>
        </w:trPr>
        <w:tc>
          <w:tcPr>
            <w:tcW w:w="2190" w:type="dxa"/>
          </w:tcPr>
          <w:p w14:paraId="1B94873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70" w:type="dxa"/>
          </w:tcPr>
          <w:p w14:paraId="2C13136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2295" w:type="dxa"/>
          </w:tcPr>
          <w:p w14:paraId="72DD386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650" w:type="dxa"/>
          </w:tcPr>
          <w:p w14:paraId="2BC8BDC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2550" w:type="dxa"/>
          </w:tcPr>
          <w:p w14:paraId="4F253B5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6262F782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15" w:type="dxa"/>
          </w:tcPr>
          <w:p w14:paraId="09BE342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350" w:type="dxa"/>
          </w:tcPr>
          <w:p w14:paraId="60E4AF8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335" w:type="dxa"/>
          </w:tcPr>
          <w:p w14:paraId="402E168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0FBE0667" w14:textId="77777777">
        <w:trPr>
          <w:trHeight w:val="418"/>
        </w:trPr>
        <w:tc>
          <w:tcPr>
            <w:tcW w:w="2190" w:type="dxa"/>
          </w:tcPr>
          <w:p w14:paraId="2A6BC36F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i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Učimo komunicirati simbolima uz priče i medijsku kulturu- 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>nastavak projekta iz šk.2024./2025.</w:t>
            </w:r>
          </w:p>
          <w:p w14:paraId="033549A7" w14:textId="77777777" w:rsidR="002F2AD7" w:rsidRDefault="002F2AD7">
            <w:pPr>
              <w:spacing w:before="240" w:after="240" w:line="276" w:lineRule="auto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  <w:p w14:paraId="2E57345B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noProof/>
                <w:sz w:val="16"/>
                <w:szCs w:val="16"/>
              </w:rPr>
              <w:drawing>
                <wp:inline distT="114300" distB="114300" distL="114300" distR="114300" wp14:anchorId="36E4A9EA" wp14:editId="7D57491A">
                  <wp:extent cx="1127750" cy="1127750"/>
                  <wp:effectExtent l="0" t="0" r="0" b="0"/>
                  <wp:docPr id="2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0" cy="1127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8052BD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FF2F8A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70" w:type="dxa"/>
          </w:tcPr>
          <w:p w14:paraId="573ABA6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30E964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Cilj projekta je motivirati i potaknuti učenike za  korištenje slikovnog sadržaja kao nužnog načina komunikacije ili kao nadopuna razumijevanju sadržaja uz pomoć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asistivne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tehnologije, medijske kulture  i besplatne C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board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aplikacije </w:t>
            </w:r>
          </w:p>
        </w:tc>
        <w:tc>
          <w:tcPr>
            <w:tcW w:w="2295" w:type="dxa"/>
          </w:tcPr>
          <w:p w14:paraId="61A801D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55BDCC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Namjena projekta je sustavna podrška (verbalna, slikovna i fizička)  putem slikovnog sadržaja , medijskih zapisa i prilagođene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asistivne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tehnologije koja ih vodi kroz određene priče/teme</w:t>
            </w:r>
          </w:p>
        </w:tc>
        <w:tc>
          <w:tcPr>
            <w:tcW w:w="1650" w:type="dxa"/>
          </w:tcPr>
          <w:p w14:paraId="3032250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Mirta Bartolović,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prof.logoped</w:t>
            </w:r>
            <w:proofErr w:type="spellEnd"/>
          </w:p>
          <w:p w14:paraId="0EC22EE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A8DBC0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Mia Marčec,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prof.logoped</w:t>
            </w:r>
            <w:proofErr w:type="spellEnd"/>
          </w:p>
          <w:p w14:paraId="3A72C17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F74CE2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Emili Kuhar,</w:t>
            </w:r>
          </w:p>
          <w:p w14:paraId="1F161C9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prof.logoped</w:t>
            </w:r>
            <w:proofErr w:type="spellEnd"/>
          </w:p>
        </w:tc>
        <w:tc>
          <w:tcPr>
            <w:tcW w:w="2550" w:type="dxa"/>
          </w:tcPr>
          <w:p w14:paraId="2E53A5F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odabir teme priče</w:t>
            </w:r>
          </w:p>
          <w:p w14:paraId="5A120DA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-izrada C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board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komunikacijske ploče s određenim simbolima u digitalnom i PDF obliku</w:t>
            </w:r>
          </w:p>
          <w:p w14:paraId="01A1B5BB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izrada medijskog sadržaja uz izdvajanje ključnih trenutaka</w:t>
            </w:r>
          </w:p>
          <w:p w14:paraId="33C56B0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implementacija teme na komunikatoru, pametnoj ploči ili komunikacijskoj ploči uz didaktičku podršku</w:t>
            </w:r>
          </w:p>
          <w:p w14:paraId="37A89A55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razumijevanje/implementacija  priče/zapisa uz verbalnu i fizičku podršku</w:t>
            </w:r>
          </w:p>
        </w:tc>
        <w:tc>
          <w:tcPr>
            <w:tcW w:w="1215" w:type="dxa"/>
          </w:tcPr>
          <w:p w14:paraId="5A356E3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ED2AA3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rujan 2025. – lipanj 2026.</w:t>
            </w:r>
          </w:p>
        </w:tc>
        <w:tc>
          <w:tcPr>
            <w:tcW w:w="1350" w:type="dxa"/>
          </w:tcPr>
          <w:p w14:paraId="02D81510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100 eura</w:t>
            </w:r>
          </w:p>
          <w:p w14:paraId="36ACB29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(za potrebe nabave prilagođenih slikovnica uz koje se koriste izrađene ploče, za potrebe nabave specifičnih rekvizita uz priče ili izlazak iz Centra uz funkcionalno korištenje izrađenih ploča za komunikaciju)</w:t>
            </w:r>
          </w:p>
        </w:tc>
        <w:tc>
          <w:tcPr>
            <w:tcW w:w="1335" w:type="dxa"/>
          </w:tcPr>
          <w:p w14:paraId="1A4B67E1" w14:textId="77777777" w:rsidR="002F2AD7" w:rsidRDefault="00036372">
            <w:pPr>
              <w:spacing w:before="240" w:after="240"/>
              <w:ind w:left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Arhiva priča/komunikacijskih ploča objedinjenih na jednoj platformi</w:t>
            </w:r>
          </w:p>
          <w:p w14:paraId="59DCEF3D" w14:textId="77777777" w:rsidR="002F2AD7" w:rsidRDefault="00036372">
            <w:pPr>
              <w:spacing w:before="240" w:after="240"/>
              <w:ind w:left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BD2E276" w14:textId="77777777" w:rsidR="002F2AD7" w:rsidRDefault="00036372">
            <w:pPr>
              <w:spacing w:before="240" w:after="240"/>
              <w:ind w:left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Porast motivacije i samoinicijativnosti u korištenju slikovnog sadržaja u digitalnom i fizičkom (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printanom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) obliku</w:t>
            </w:r>
          </w:p>
          <w:p w14:paraId="3446808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8084FD9" w14:textId="77777777" w:rsidR="002F2AD7" w:rsidRDefault="002F2AD7"/>
    <w:p w14:paraId="41EBF4AD" w14:textId="77777777" w:rsidR="002F2AD7" w:rsidRDefault="002F2AD7"/>
    <w:p w14:paraId="14165735" w14:textId="77777777" w:rsidR="002F2AD7" w:rsidRDefault="002F2AD7"/>
    <w:tbl>
      <w:tblPr>
        <w:tblStyle w:val="afff0"/>
        <w:tblW w:w="14880" w:type="dxa"/>
        <w:tblInd w:w="-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5"/>
        <w:gridCol w:w="2070"/>
        <w:gridCol w:w="3765"/>
        <w:gridCol w:w="1215"/>
        <w:gridCol w:w="1215"/>
        <w:gridCol w:w="1425"/>
        <w:gridCol w:w="1170"/>
        <w:gridCol w:w="1605"/>
      </w:tblGrid>
      <w:tr w:rsidR="002F2AD7" w14:paraId="46B5662A" w14:textId="77777777">
        <w:trPr>
          <w:trHeight w:val="1159"/>
        </w:trPr>
        <w:tc>
          <w:tcPr>
            <w:tcW w:w="2415" w:type="dxa"/>
          </w:tcPr>
          <w:p w14:paraId="381C553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70" w:type="dxa"/>
          </w:tcPr>
          <w:p w14:paraId="31FEB57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65" w:type="dxa"/>
          </w:tcPr>
          <w:p w14:paraId="13855C5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5" w:type="dxa"/>
          </w:tcPr>
          <w:p w14:paraId="7E337C7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5" w:type="dxa"/>
          </w:tcPr>
          <w:p w14:paraId="183A064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050F4B6E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425" w:type="dxa"/>
          </w:tcPr>
          <w:p w14:paraId="36CD5D9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170" w:type="dxa"/>
          </w:tcPr>
          <w:p w14:paraId="7F8BCD7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5" w:type="dxa"/>
          </w:tcPr>
          <w:p w14:paraId="3155E16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25023882" w14:textId="77777777">
        <w:trPr>
          <w:trHeight w:val="418"/>
        </w:trPr>
        <w:tc>
          <w:tcPr>
            <w:tcW w:w="2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1D3E1D" w14:textId="77777777" w:rsidR="002F2AD7" w:rsidRDefault="00036372">
            <w:pPr>
              <w:spacing w:before="240" w:after="240"/>
              <w:ind w:left="566" w:right="-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Osobna putovnica učenika (novoupisani učenici na lokaciji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Banjavčićeva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i nadopuna postojećih putovnica)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4A4BE" w14:textId="77777777" w:rsidR="002F2AD7" w:rsidRDefault="00036372">
            <w:pPr>
              <w:spacing w:before="240" w:after="240"/>
              <w:ind w:left="2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Osobna putovnica pruža informacije o učeniku, načinu komunikacije, stilu učenja, potrebnim prilagodbama u aktivnostima svakodnevnog života i uključivanju u socijalno okruženje</w:t>
            </w:r>
          </w:p>
        </w:tc>
        <w:tc>
          <w:tcPr>
            <w:tcW w:w="3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0EE6E" w14:textId="77777777" w:rsidR="002F2AD7" w:rsidRDefault="00036372">
            <w:pPr>
              <w:spacing w:before="240" w:after="240"/>
              <w:ind w:left="1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Osobna putovnica ima namjenu pružanja općih zdravstvenih i odgojno obrazovnih informacija o učeniku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7D0E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Mirta Bartolović Vesna Kovačević Parmak</w:t>
            </w:r>
          </w:p>
          <w:p w14:paraId="45B5C05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Razrednici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10A8B" w14:textId="77777777" w:rsidR="002F2AD7" w:rsidRDefault="00036372">
            <w:pPr>
              <w:spacing w:before="240" w:after="240"/>
              <w:ind w:left="1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Prikupljanje podataka Grafičko oblikovanje Izrada osobnih putovnica</w:t>
            </w:r>
          </w:p>
        </w:tc>
        <w:tc>
          <w:tcPr>
            <w:tcW w:w="1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E6C23" w14:textId="77777777" w:rsidR="002F2AD7" w:rsidRDefault="00036372">
            <w:pPr>
              <w:spacing w:before="240" w:after="240"/>
              <w:ind w:left="1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Tijekom nastavne godine 2025./2026.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2734EE" w14:textId="77777777" w:rsidR="002F2AD7" w:rsidRDefault="00036372">
            <w:pPr>
              <w:spacing w:before="240" w:after="240"/>
              <w:ind w:left="-2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50 20 EUR</w:t>
            </w:r>
          </w:p>
        </w:tc>
        <w:tc>
          <w:tcPr>
            <w:tcW w:w="16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2693D6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Osobna putovnica učenika</w:t>
            </w:r>
          </w:p>
        </w:tc>
      </w:tr>
    </w:tbl>
    <w:p w14:paraId="613E9CCE" w14:textId="77777777" w:rsidR="002F2AD7" w:rsidRDefault="002F2AD7"/>
    <w:p w14:paraId="3A1272E9" w14:textId="77777777" w:rsidR="002F2AD7" w:rsidRDefault="002F2AD7"/>
    <w:p w14:paraId="70CF39F2" w14:textId="77777777" w:rsidR="002F2AD7" w:rsidRDefault="002F2AD7"/>
    <w:p w14:paraId="58EEE8EE" w14:textId="77777777" w:rsidR="002F2AD7" w:rsidRDefault="002F2AD7"/>
    <w:p w14:paraId="606AE194" w14:textId="77777777" w:rsidR="002F2AD7" w:rsidRDefault="002F2AD7"/>
    <w:p w14:paraId="7F5CD2EA" w14:textId="77777777" w:rsidR="002F2AD7" w:rsidRDefault="002F2AD7"/>
    <w:tbl>
      <w:tblPr>
        <w:tblStyle w:val="afff1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09035D63" w14:textId="77777777">
        <w:trPr>
          <w:trHeight w:val="1159"/>
        </w:trPr>
        <w:tc>
          <w:tcPr>
            <w:tcW w:w="2196" w:type="dxa"/>
          </w:tcPr>
          <w:p w14:paraId="2714474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4FFF5AC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1249E13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3752479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6A9207D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7F436040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56D06A5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148C657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691C981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3C5C026D" w14:textId="77777777">
        <w:trPr>
          <w:trHeight w:val="418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246D3" w14:textId="77777777" w:rsidR="002F2AD7" w:rsidRDefault="00036372">
            <w:pPr>
              <w:spacing w:before="240" w:after="240" w:line="276" w:lineRule="auto"/>
              <w:ind w:left="141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>Vješti s osjećajima- vješti s razredom</w:t>
            </w:r>
          </w:p>
        </w:tc>
        <w:tc>
          <w:tcPr>
            <w:tcW w:w="20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3FEC4" w14:textId="77777777" w:rsidR="002F2AD7" w:rsidRDefault="00036372">
            <w:pPr>
              <w:spacing w:before="240" w:after="240" w:line="276" w:lineRule="auto"/>
              <w:ind w:left="141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>Pridonijeti mentalnom zdravlju učitelja i učenika</w:t>
            </w:r>
          </w:p>
          <w:p w14:paraId="6351978B" w14:textId="77777777" w:rsidR="002F2AD7" w:rsidRDefault="00036372">
            <w:pPr>
              <w:spacing w:before="240" w:after="240" w:line="276" w:lineRule="auto"/>
              <w:ind w:left="141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 xml:space="preserve">Povećati </w:t>
            </w:r>
            <w:proofErr w:type="spellStart"/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>socio</w:t>
            </w:r>
            <w:proofErr w:type="spellEnd"/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 xml:space="preserve"> -emocionalne kompetencije učitelja</w:t>
            </w:r>
          </w:p>
          <w:p w14:paraId="4C2F9087" w14:textId="77777777" w:rsidR="002F2AD7" w:rsidRDefault="00036372">
            <w:pPr>
              <w:spacing w:before="240" w:after="240" w:line="276" w:lineRule="auto"/>
              <w:ind w:left="141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>Razvoj  emocionalne otpornosti i suočavanje s krizom u školi</w:t>
            </w:r>
          </w:p>
        </w:tc>
        <w:tc>
          <w:tcPr>
            <w:tcW w:w="37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86D7F" w14:textId="77777777" w:rsidR="002F2AD7" w:rsidRDefault="00036372">
            <w:pPr>
              <w:spacing w:before="240" w:after="240" w:line="276" w:lineRule="auto"/>
              <w:ind w:left="141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 xml:space="preserve">Kroz razvoj </w:t>
            </w:r>
            <w:proofErr w:type="spellStart"/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>soc</w:t>
            </w:r>
            <w:proofErr w:type="spellEnd"/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>- emocionalnih kompetencija, otpornosti i mentalnog zdravlja pozitivno se utječe na učiteljeve vještine odnosa s učenicima, roditeljima i kolegama.</w:t>
            </w:r>
          </w:p>
          <w:p w14:paraId="3F1D94E7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 xml:space="preserve">   Također jačaju sposobnosti suradnje i timskog rada                </w:t>
            </w:r>
          </w:p>
          <w:p w14:paraId="6CE62DBE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 xml:space="preserve">   te poštivanja pravila i rješavanja sukoba.</w:t>
            </w: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5CB55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>Tanja Dejanović Šagadin</w:t>
            </w:r>
          </w:p>
          <w:p w14:paraId="230658B8" w14:textId="77777777" w:rsidR="002F2AD7" w:rsidRDefault="00036372">
            <w:pPr>
              <w:spacing w:before="240" w:after="240" w:line="276" w:lineRule="auto"/>
              <w:ind w:left="-540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 xml:space="preserve"> </w:t>
            </w:r>
          </w:p>
          <w:p w14:paraId="45864058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>Vesna Kovačević Parmak</w:t>
            </w:r>
          </w:p>
        </w:tc>
        <w:tc>
          <w:tcPr>
            <w:tcW w:w="1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F3DF8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>Predavanja i radionice s učiteljima</w:t>
            </w:r>
          </w:p>
        </w:tc>
        <w:tc>
          <w:tcPr>
            <w:tcW w:w="15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9304E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>Tijekom školske godine 2025./2026.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EF8AE" w14:textId="77777777" w:rsidR="002F2AD7" w:rsidRDefault="00036372">
            <w:pPr>
              <w:spacing w:before="240" w:after="240" w:line="276" w:lineRule="auto"/>
              <w:ind w:left="-540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>Nema        10 EUR</w:t>
            </w: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6E49B" w14:textId="77777777" w:rsidR="002F2AD7" w:rsidRDefault="00036372">
            <w:pPr>
              <w:spacing w:before="240" w:after="240" w:line="276" w:lineRule="auto"/>
              <w:ind w:left="141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>Evaluacijski list za sudionike</w:t>
            </w:r>
          </w:p>
          <w:p w14:paraId="20ECED65" w14:textId="77777777" w:rsidR="002F2AD7" w:rsidRDefault="00036372">
            <w:pPr>
              <w:spacing w:before="240" w:after="240" w:line="276" w:lineRule="auto"/>
              <w:ind w:left="141"/>
              <w:rPr>
                <w:rFonts w:ascii="Arial" w:eastAsia="Arial" w:hAnsi="Arial" w:cs="Arial"/>
                <w:color w:val="1D2228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D2228"/>
                <w:sz w:val="16"/>
                <w:szCs w:val="16"/>
              </w:rPr>
              <w:t>Diseminacija radnih listića i drugih materijala učiteljima za rad s učenicima na istim temama</w:t>
            </w:r>
          </w:p>
        </w:tc>
      </w:tr>
    </w:tbl>
    <w:p w14:paraId="30D5D50F" w14:textId="77777777" w:rsidR="002F2AD7" w:rsidRDefault="002F2AD7"/>
    <w:p w14:paraId="165B628A" w14:textId="77777777" w:rsidR="002F2AD7" w:rsidRDefault="002F2AD7"/>
    <w:p w14:paraId="4AE0038D" w14:textId="77777777" w:rsidR="002F2AD7" w:rsidRDefault="002F2AD7"/>
    <w:p w14:paraId="0EF513A3" w14:textId="77777777" w:rsidR="002F2AD7" w:rsidRDefault="002F2AD7"/>
    <w:p w14:paraId="6AFF1EC4" w14:textId="77777777" w:rsidR="002F2AD7" w:rsidRDefault="002F2AD7"/>
    <w:tbl>
      <w:tblPr>
        <w:tblStyle w:val="afff2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7AC39367" w14:textId="77777777">
        <w:trPr>
          <w:trHeight w:val="1159"/>
        </w:trPr>
        <w:tc>
          <w:tcPr>
            <w:tcW w:w="2196" w:type="dxa"/>
          </w:tcPr>
          <w:p w14:paraId="584C3B2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7F85AA5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45E3E84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5351BEC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0210EF3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5EB54A9F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6BFCA07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55A4B28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2A6188A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406EBF22" w14:textId="77777777">
        <w:trPr>
          <w:trHeight w:val="5879"/>
        </w:trPr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ACD7B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Sadnja ukrasnog i začinskog bilja </w:t>
            </w:r>
          </w:p>
          <w:p w14:paraId="1FA9B34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C4FDBE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EB4D5D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A7D2CB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F285EF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AD0DDD6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9DB30F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8F3100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FB9FC1B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D09A0C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9CDA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 Izrada plastenika</w:t>
            </w:r>
          </w:p>
          <w:p w14:paraId="1702837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 Sadnja biljaka</w:t>
            </w:r>
          </w:p>
          <w:p w14:paraId="5679336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 Briga o biljkama</w:t>
            </w:r>
          </w:p>
          <w:p w14:paraId="02B50C5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4. Izrada ukrasnih posuda od nespecifičnih i prirodnih materijala </w:t>
            </w:r>
          </w:p>
          <w:p w14:paraId="76A677D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0229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Iskustveno učenje i povezivanje s nastavnim sadržajima. Neposredno iskustvo uključivanja u sve faze razvoja biljke.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CB1BB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Dario Zadravec,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prof.reh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254B44E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Željko Kranjec</w:t>
            </w:r>
          </w:p>
          <w:p w14:paraId="539F100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Danijel Pačić</w:t>
            </w:r>
          </w:p>
          <w:p w14:paraId="1836F30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Karla-Neda Puljić</w:t>
            </w:r>
          </w:p>
          <w:p w14:paraId="0F1516A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Hrvoje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Lovelos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Slovinac</w:t>
            </w:r>
          </w:p>
          <w:p w14:paraId="3712BB5E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Dubravka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Kušenić</w:t>
            </w:r>
            <w:proofErr w:type="spellEnd"/>
          </w:p>
          <w:p w14:paraId="64AACF8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Katarina Turudić</w:t>
            </w:r>
          </w:p>
          <w:p w14:paraId="07E93C3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Vanda Thomas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8350B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Priprema, sadnja i briga o biljkama kroz cijelu godinu.</w:t>
            </w:r>
          </w:p>
        </w:tc>
        <w:tc>
          <w:tcPr>
            <w:tcW w:w="15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7B4C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Tijekom šk. god. 2024./25.</w:t>
            </w:r>
          </w:p>
        </w:tc>
        <w:tc>
          <w:tcPr>
            <w:tcW w:w="10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ED83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A5A8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Praćenje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dokumentiranjepostignuća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i uradaka učenika, procjena zadovoljstva i cjelokupnog napretka u razvoju učenika</w:t>
            </w:r>
          </w:p>
        </w:tc>
      </w:tr>
    </w:tbl>
    <w:p w14:paraId="73A764FF" w14:textId="77777777" w:rsidR="002F2AD7" w:rsidRDefault="002F2AD7"/>
    <w:p w14:paraId="77DA8F2F" w14:textId="77777777" w:rsidR="002F2AD7" w:rsidRDefault="002F2AD7"/>
    <w:tbl>
      <w:tblPr>
        <w:tblStyle w:val="afff3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35932EA7" w14:textId="77777777">
        <w:trPr>
          <w:trHeight w:val="1159"/>
        </w:trPr>
        <w:tc>
          <w:tcPr>
            <w:tcW w:w="2196" w:type="dxa"/>
          </w:tcPr>
          <w:p w14:paraId="16B3E45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0E4C284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1AB25F5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47FFAEB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36DEB23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1866EA7A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3F3E1AA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4C90FAF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70F9ADF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33AB8FEF" w14:textId="77777777">
        <w:trPr>
          <w:trHeight w:val="2401"/>
        </w:trPr>
        <w:tc>
          <w:tcPr>
            <w:tcW w:w="2196" w:type="dxa"/>
          </w:tcPr>
          <w:p w14:paraId="6A717B6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Erasmus+ projekt – „Nastava bez prepreka: Jednakost dalje naprijed“</w:t>
            </w:r>
          </w:p>
        </w:tc>
        <w:tc>
          <w:tcPr>
            <w:tcW w:w="2064" w:type="dxa"/>
          </w:tcPr>
          <w:p w14:paraId="1E9739B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Osnažiti sustave profesionalnog razvoja učitelja</w:t>
            </w:r>
          </w:p>
        </w:tc>
        <w:tc>
          <w:tcPr>
            <w:tcW w:w="3772" w:type="dxa"/>
          </w:tcPr>
          <w:p w14:paraId="2A8DF68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Prilagoditi kurikulume kako bi podržali raznolikost, osmisliti diferencirane lekcije, razvijati materijale za razvojno obrazovanje</w:t>
            </w:r>
          </w:p>
        </w:tc>
        <w:tc>
          <w:tcPr>
            <w:tcW w:w="1210" w:type="dxa"/>
          </w:tcPr>
          <w:p w14:paraId="233752B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Klara Petroci, mag.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hist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10" w:type="dxa"/>
          </w:tcPr>
          <w:p w14:paraId="1C6DF14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Mobilnost učitelja</w:t>
            </w:r>
          </w:p>
        </w:tc>
        <w:tc>
          <w:tcPr>
            <w:tcW w:w="1509" w:type="dxa"/>
          </w:tcPr>
          <w:p w14:paraId="40CD273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Školska godina 2025./2026.</w:t>
            </w:r>
          </w:p>
        </w:tc>
        <w:tc>
          <w:tcPr>
            <w:tcW w:w="1080" w:type="dxa"/>
          </w:tcPr>
          <w:p w14:paraId="1966A30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Troškovnik je financiran Erasmus + proračunom</w:t>
            </w:r>
          </w:p>
        </w:tc>
        <w:tc>
          <w:tcPr>
            <w:tcW w:w="1606" w:type="dxa"/>
          </w:tcPr>
          <w:p w14:paraId="11891DE9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evaluacija procesa putem redovitih sastanaka</w:t>
            </w:r>
          </w:p>
          <w:p w14:paraId="544D295E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završno izvješće</w:t>
            </w:r>
          </w:p>
          <w:p w14:paraId="2F38DE0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57BD9D4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047F514" w14:textId="77777777" w:rsidR="002F2AD7" w:rsidRDefault="002F2AD7"/>
    <w:p w14:paraId="0391C7E7" w14:textId="77777777" w:rsidR="002F2AD7" w:rsidRDefault="002F2AD7"/>
    <w:p w14:paraId="0AAE8EE9" w14:textId="77777777" w:rsidR="002F2AD7" w:rsidRDefault="002F2AD7"/>
    <w:p w14:paraId="65AD37A4" w14:textId="77777777" w:rsidR="002F2AD7" w:rsidRDefault="002F2AD7"/>
    <w:p w14:paraId="413C74DB" w14:textId="77777777" w:rsidR="002F2AD7" w:rsidRDefault="002F2AD7"/>
    <w:tbl>
      <w:tblPr>
        <w:tblStyle w:val="afff4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39E83AAD" w14:textId="77777777">
        <w:trPr>
          <w:trHeight w:val="1159"/>
        </w:trPr>
        <w:tc>
          <w:tcPr>
            <w:tcW w:w="2196" w:type="dxa"/>
          </w:tcPr>
          <w:p w14:paraId="475BCD1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27D731B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Ciljevi aktivnosti, programa i/ili projekta</w:t>
            </w:r>
          </w:p>
        </w:tc>
        <w:tc>
          <w:tcPr>
            <w:tcW w:w="3772" w:type="dxa"/>
          </w:tcPr>
          <w:p w14:paraId="059BDF5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Namjena aktivnosti, programa i/ili projekta</w:t>
            </w:r>
          </w:p>
        </w:tc>
        <w:tc>
          <w:tcPr>
            <w:tcW w:w="1210" w:type="dxa"/>
          </w:tcPr>
          <w:p w14:paraId="47D4424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Nositelji aktivnosti, programa i/ili projekta</w:t>
            </w:r>
          </w:p>
        </w:tc>
        <w:tc>
          <w:tcPr>
            <w:tcW w:w="1210" w:type="dxa"/>
          </w:tcPr>
          <w:p w14:paraId="3500968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Način realizacije aktivnosti, programa i/ili projekta</w:t>
            </w:r>
          </w:p>
          <w:p w14:paraId="729BC455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1509" w:type="dxa"/>
          </w:tcPr>
          <w:p w14:paraId="5CC7E46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7B92BA4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Troškovnik aktivnosti, programa i/ili projekta</w:t>
            </w:r>
          </w:p>
        </w:tc>
        <w:tc>
          <w:tcPr>
            <w:tcW w:w="1606" w:type="dxa"/>
          </w:tcPr>
          <w:p w14:paraId="47022F9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Način vrednovanja i način korištenja rezultata vrednovanja</w:t>
            </w:r>
          </w:p>
        </w:tc>
      </w:tr>
      <w:tr w:rsidR="002F2AD7" w14:paraId="74C5B9C7" w14:textId="77777777">
        <w:trPr>
          <w:trHeight w:val="418"/>
        </w:trPr>
        <w:tc>
          <w:tcPr>
            <w:tcW w:w="2196" w:type="dxa"/>
          </w:tcPr>
          <w:p w14:paraId="1D1FC6A2" w14:textId="77777777" w:rsidR="002F2AD7" w:rsidRDefault="00036372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1100. godina Hrvatskog kraljevstva</w:t>
            </w:r>
          </w:p>
        </w:tc>
        <w:tc>
          <w:tcPr>
            <w:tcW w:w="2064" w:type="dxa"/>
          </w:tcPr>
          <w:p w14:paraId="6713E8C6" w14:textId="77777777" w:rsidR="002F2AD7" w:rsidRDefault="00036372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Upoznavanje hrvatskog srednjovjekovlja, razvijanje nacionalne svijesti i ponosa, upoznavanje srednjovjekovne hrvatske kulture, arhitekture i glazbe, upoznavanje poezije</w:t>
            </w:r>
          </w:p>
          <w:p w14:paraId="01D5EF6A" w14:textId="77777777" w:rsidR="002F2AD7" w:rsidRDefault="002F2AD7">
            <w:pPr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772" w:type="dxa"/>
          </w:tcPr>
          <w:p w14:paraId="074E762D" w14:textId="77777777" w:rsidR="002F2AD7" w:rsidRDefault="00036372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Unaprjeđenje zajedništva među učenicima i djelatnicima, dodatno razvijanje nacionalne svijesti i ponosa, razvijanje socijalne interakcije.</w:t>
            </w:r>
          </w:p>
        </w:tc>
        <w:tc>
          <w:tcPr>
            <w:tcW w:w="1210" w:type="dxa"/>
          </w:tcPr>
          <w:p w14:paraId="68184675" w14:textId="77777777" w:rsidR="002F2AD7" w:rsidRDefault="00036372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Klara Petroci</w:t>
            </w:r>
          </w:p>
          <w:p w14:paraId="0653EA7D" w14:textId="77777777" w:rsidR="002F2AD7" w:rsidRDefault="002F2AD7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5C57687E" w14:textId="77777777" w:rsidR="002F2AD7" w:rsidRDefault="00036372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Brigita Ljevar</w:t>
            </w:r>
          </w:p>
          <w:p w14:paraId="205094A0" w14:textId="77777777" w:rsidR="002F2AD7" w:rsidRDefault="002F2AD7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4E627259" w14:textId="77777777" w:rsidR="002F2AD7" w:rsidRDefault="00036372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Blanka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Puček</w:t>
            </w:r>
            <w:proofErr w:type="spellEnd"/>
          </w:p>
          <w:p w14:paraId="31C9B153" w14:textId="77777777" w:rsidR="002F2AD7" w:rsidRDefault="002F2AD7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21A493B2" w14:textId="77777777" w:rsidR="002F2AD7" w:rsidRDefault="00036372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Ivana Radan</w:t>
            </w:r>
          </w:p>
          <w:p w14:paraId="41C2E5A3" w14:textId="77777777" w:rsidR="002F2AD7" w:rsidRDefault="002F2AD7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6CF06D1D" w14:textId="77777777" w:rsidR="002F2AD7" w:rsidRDefault="00036372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Ivona Biočić-Mandić</w:t>
            </w:r>
          </w:p>
          <w:p w14:paraId="5E96D5A3" w14:textId="77777777" w:rsidR="002F2AD7" w:rsidRDefault="002F2AD7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5B8EC1D4" w14:textId="77777777" w:rsidR="002F2AD7" w:rsidRDefault="00036372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Đurđa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Zrinšćak</w:t>
            </w:r>
            <w:proofErr w:type="spellEnd"/>
          </w:p>
        </w:tc>
        <w:tc>
          <w:tcPr>
            <w:tcW w:w="1210" w:type="dxa"/>
          </w:tcPr>
          <w:p w14:paraId="0EAEC646" w14:textId="77777777" w:rsidR="002F2AD7" w:rsidRDefault="00036372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Izrada plakata, izrada makete srednjovjekovnih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crkva,upoznavanje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srednjovjekovne glazbe, recitiranje pjesme Tomislav po ulogama, upoznavanje zbirke Hrvatski kraljevi V. Nazora, igrokaz na temu krunjenja kralja Tomislava</w:t>
            </w:r>
          </w:p>
        </w:tc>
        <w:tc>
          <w:tcPr>
            <w:tcW w:w="1509" w:type="dxa"/>
          </w:tcPr>
          <w:p w14:paraId="61F92041" w14:textId="77777777" w:rsidR="002F2AD7" w:rsidRDefault="00036372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Listopad/studeni 2025.</w:t>
            </w:r>
          </w:p>
        </w:tc>
        <w:tc>
          <w:tcPr>
            <w:tcW w:w="1080" w:type="dxa"/>
          </w:tcPr>
          <w:p w14:paraId="2D5739A0" w14:textId="77777777" w:rsidR="002F2AD7" w:rsidRDefault="00036372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 eura</w:t>
            </w:r>
          </w:p>
        </w:tc>
        <w:tc>
          <w:tcPr>
            <w:tcW w:w="1606" w:type="dxa"/>
          </w:tcPr>
          <w:p w14:paraId="064A8B11" w14:textId="77777777" w:rsidR="002F2AD7" w:rsidRDefault="00036372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Izrada plakata i utvrđivanje znanja</w:t>
            </w:r>
          </w:p>
        </w:tc>
      </w:tr>
    </w:tbl>
    <w:p w14:paraId="607506BF" w14:textId="77777777" w:rsidR="002F2AD7" w:rsidRDefault="002F2AD7"/>
    <w:p w14:paraId="0490A62E" w14:textId="77777777" w:rsidR="002F2AD7" w:rsidRDefault="002F2AD7"/>
    <w:p w14:paraId="3C43EF8E" w14:textId="77777777" w:rsidR="002F2AD7" w:rsidRDefault="002F2AD7"/>
    <w:p w14:paraId="1549E0F2" w14:textId="77777777" w:rsidR="002F2AD7" w:rsidRDefault="002F2AD7"/>
    <w:p w14:paraId="4E476CE5" w14:textId="77777777" w:rsidR="002F2AD7" w:rsidRDefault="002F2AD7"/>
    <w:p w14:paraId="252963E3" w14:textId="77777777" w:rsidR="002F2AD7" w:rsidRDefault="002F2AD7"/>
    <w:tbl>
      <w:tblPr>
        <w:tblStyle w:val="afff5"/>
        <w:tblW w:w="146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0"/>
        <w:gridCol w:w="2295"/>
        <w:gridCol w:w="2775"/>
        <w:gridCol w:w="2010"/>
        <w:gridCol w:w="1695"/>
        <w:gridCol w:w="1500"/>
        <w:gridCol w:w="1155"/>
        <w:gridCol w:w="1395"/>
      </w:tblGrid>
      <w:tr w:rsidR="002F2AD7" w14:paraId="5DBE8ADC" w14:textId="77777777">
        <w:trPr>
          <w:trHeight w:val="1159"/>
        </w:trPr>
        <w:tc>
          <w:tcPr>
            <w:tcW w:w="1830" w:type="dxa"/>
          </w:tcPr>
          <w:p w14:paraId="3FE9B50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295" w:type="dxa"/>
          </w:tcPr>
          <w:p w14:paraId="03D1FAC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2775" w:type="dxa"/>
          </w:tcPr>
          <w:p w14:paraId="298D563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2010" w:type="dxa"/>
          </w:tcPr>
          <w:p w14:paraId="2E324EB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695" w:type="dxa"/>
          </w:tcPr>
          <w:p w14:paraId="5B033D5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2655118B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0" w:type="dxa"/>
          </w:tcPr>
          <w:p w14:paraId="288EBA4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155" w:type="dxa"/>
          </w:tcPr>
          <w:p w14:paraId="068D9CF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395" w:type="dxa"/>
          </w:tcPr>
          <w:p w14:paraId="01CAD79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26D9C0E" w14:textId="77777777">
        <w:trPr>
          <w:trHeight w:val="418"/>
        </w:trPr>
        <w:tc>
          <w:tcPr>
            <w:tcW w:w="1830" w:type="dxa"/>
          </w:tcPr>
          <w:p w14:paraId="71E1F82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“Tvornica Snova”</w:t>
            </w:r>
          </w:p>
        </w:tc>
        <w:tc>
          <w:tcPr>
            <w:tcW w:w="2295" w:type="dxa"/>
          </w:tcPr>
          <w:p w14:paraId="04FB00E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Usvajanje odgojno obrazovnih ishoda putem različitih senzoričkih materijala (taktilni, auditivni, vizualni,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olfaktorni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gustativni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kinestetički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i vestibularni).</w:t>
            </w:r>
          </w:p>
        </w:tc>
        <w:tc>
          <w:tcPr>
            <w:tcW w:w="2775" w:type="dxa"/>
          </w:tcPr>
          <w:p w14:paraId="2C5DC7D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Aktivno sudjelovanje učenika u tematskom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multisenzoričkom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doživljaju. Izrada i nabava senzoričkog materijala, planiranje, razreda i realizacija planiranih tematskih aktivnosti.</w:t>
            </w:r>
          </w:p>
        </w:tc>
        <w:tc>
          <w:tcPr>
            <w:tcW w:w="2010" w:type="dxa"/>
          </w:tcPr>
          <w:p w14:paraId="24C7CEC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Antonija Malenica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Adamić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.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Marina Medić Gross,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... Petra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Sabolek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.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Ana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Bučić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.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Maja Vasilj,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prof.reh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Dijana Galić,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05596E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Nika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Kranjc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mag.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0E8B864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Marija Vukić </w:t>
            </w:r>
          </w:p>
          <w:p w14:paraId="19ABCBA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mag.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6EB1A34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Dijana Dumančić,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.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</w:p>
          <w:p w14:paraId="2FD1EF8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Barbara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Višić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prof.reh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23DED6F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HrvojeLovelos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Slovinac, prof.def. Tihana Sever, prof.def. Ana Petričević,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Martina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Antišić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Pelikan, prof.def. Branka Gorički </w:t>
            </w:r>
          </w:p>
          <w:p w14:paraId="36E8F80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Prof.reh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227EFC0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C97853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BDD6AD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95" w:type="dxa"/>
          </w:tcPr>
          <w:p w14:paraId="5857887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Realizacija tematske projektne aktivnosti, dokumentiranje i objavljivanje projektne aktivnosti na web stranici Centra. Planiranje i razrada projektne aktivnosti kroz dvije projektne teme (prirodni svijet i priče), nabava i izrada senzoričkih materijala</w:t>
            </w:r>
          </w:p>
          <w:p w14:paraId="311A8A4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tijekom mjeseca.</w:t>
            </w:r>
          </w:p>
        </w:tc>
        <w:tc>
          <w:tcPr>
            <w:tcW w:w="1500" w:type="dxa"/>
          </w:tcPr>
          <w:p w14:paraId="6237B23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listopad-lipanj</w:t>
            </w:r>
          </w:p>
        </w:tc>
        <w:tc>
          <w:tcPr>
            <w:tcW w:w="1155" w:type="dxa"/>
          </w:tcPr>
          <w:p w14:paraId="0DBCBB7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Zajedničk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i potrošni materijal za izradu materijala vezanih uz projekt.</w:t>
            </w:r>
          </w:p>
        </w:tc>
        <w:tc>
          <w:tcPr>
            <w:tcW w:w="1395" w:type="dxa"/>
          </w:tcPr>
          <w:p w14:paraId="1C7011F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Brojčano stanje ostvarenih tematskih projektnih aktivnosti na kraju projekta. Izvješće na kraju godine.</w:t>
            </w:r>
          </w:p>
        </w:tc>
      </w:tr>
    </w:tbl>
    <w:p w14:paraId="12087378" w14:textId="77777777" w:rsidR="002F2AD7" w:rsidRDefault="002F2AD7"/>
    <w:p w14:paraId="694286C7" w14:textId="77777777" w:rsidR="002F2AD7" w:rsidRDefault="002F2AD7"/>
    <w:p w14:paraId="3839655F" w14:textId="77777777" w:rsidR="002F2AD7" w:rsidRDefault="002F2AD7"/>
    <w:tbl>
      <w:tblPr>
        <w:tblStyle w:val="afff6"/>
        <w:tblW w:w="146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2070"/>
        <w:gridCol w:w="3285"/>
        <w:gridCol w:w="1695"/>
        <w:gridCol w:w="1215"/>
        <w:gridCol w:w="1515"/>
        <w:gridCol w:w="1350"/>
        <w:gridCol w:w="1335"/>
      </w:tblGrid>
      <w:tr w:rsidR="002F2AD7" w14:paraId="1B81DE08" w14:textId="77777777">
        <w:trPr>
          <w:trHeight w:val="1125"/>
        </w:trPr>
        <w:tc>
          <w:tcPr>
            <w:tcW w:w="2190" w:type="dxa"/>
          </w:tcPr>
          <w:p w14:paraId="0CF2C8A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70" w:type="dxa"/>
          </w:tcPr>
          <w:p w14:paraId="5907772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285" w:type="dxa"/>
          </w:tcPr>
          <w:p w14:paraId="0E738CA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695" w:type="dxa"/>
          </w:tcPr>
          <w:p w14:paraId="01E8C3C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5" w:type="dxa"/>
          </w:tcPr>
          <w:p w14:paraId="59AC927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4C7B0CBD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15" w:type="dxa"/>
          </w:tcPr>
          <w:p w14:paraId="27A479A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350" w:type="dxa"/>
          </w:tcPr>
          <w:p w14:paraId="6BDC41C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335" w:type="dxa"/>
          </w:tcPr>
          <w:p w14:paraId="7BD4530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4E33FC6F" w14:textId="77777777">
        <w:trPr>
          <w:trHeight w:val="418"/>
        </w:trPr>
        <w:tc>
          <w:tcPr>
            <w:tcW w:w="2190" w:type="dxa"/>
          </w:tcPr>
          <w:p w14:paraId="602F8C1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B1DDDC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“Audio-vizualne priče”</w:t>
            </w:r>
          </w:p>
        </w:tc>
        <w:tc>
          <w:tcPr>
            <w:tcW w:w="2070" w:type="dxa"/>
          </w:tcPr>
          <w:p w14:paraId="63D2784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odgojno obrazovnih ciljeva putem audio-vizualnog materijala.</w:t>
            </w:r>
          </w:p>
          <w:p w14:paraId="1C5C48B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B5DFB3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85" w:type="dxa"/>
          </w:tcPr>
          <w:p w14:paraId="7F7BD81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Projekt „Audio-vizualne priče” novi je projekt nastao iz uočenog nedostatka audio-vizualnog materijala prilagođenog učenicima s višestrukim teškoćama s našeg govornog područja. Kroz kombinaciju jednostavnih ilustracija, zvučnih efekata, glazbe i naracije stvarale bi se priče koje su lako razumljive, poticajne i inkluzivne. Naglasak je na smanjenju suvišnih detalja, jasnim kontrastima i sporijem ritmu pripovijedanja, kako bi sadržaj bio što pristupačniji. Konkretne aktivnosti bi se provodile kroz pripremu i odabir priča, izradu vizualnog materijala i audio produkciju, integraciju u multimedijski oblik, radionice s učenicima i pripremu besplatnih digitalnih verzija priča.</w:t>
            </w:r>
          </w:p>
          <w:p w14:paraId="4D1E5D3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0EA3BD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95" w:type="dxa"/>
          </w:tcPr>
          <w:p w14:paraId="550606BC" w14:textId="77777777" w:rsidR="002F2AD7" w:rsidRDefault="00036372">
            <w:pPr>
              <w:spacing w:before="240" w:after="240"/>
              <w:ind w:left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Maja Vasilj, prof. def., Marina Medić Gross,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., Petra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Sabolek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., Ana Bulić,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prof.reh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., Dijana Dumančić,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prof.reh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., Dijana Galić, mag.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., Nika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Kranjc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mag.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., Marija Vukić, mag.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., Antonija Malenica,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., Barbara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Višić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prof.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.,Ana Petričević,mag.edu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., Martina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Antišić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Pelikan, prof.def., Tihana Sever,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., Branka Gorički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633D488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5" w:type="dxa"/>
          </w:tcPr>
          <w:p w14:paraId="4113D136" w14:textId="77777777" w:rsidR="002F2AD7" w:rsidRDefault="00036372">
            <w:pPr>
              <w:spacing w:before="240" w:after="240"/>
              <w:ind w:left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Izrada audio-vizualnih materijala, izvedba  planirane tematske aktivnosti</w:t>
            </w:r>
          </w:p>
          <w:p w14:paraId="304DD59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0" w:type="dxa"/>
            </w:tcMar>
          </w:tcPr>
          <w:p w14:paraId="3508CF7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1.listopad 2025. - 1.lipanj 2026.</w:t>
            </w:r>
          </w:p>
          <w:p w14:paraId="2E0AC8A4" w14:textId="77777777" w:rsidR="002F2AD7" w:rsidRDefault="00036372">
            <w:pPr>
              <w:spacing w:before="240" w:after="240"/>
              <w:ind w:left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50" w:type="dxa"/>
          </w:tcPr>
          <w:p w14:paraId="6EC003F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Zajednički potrošni materijal za izradu didaktike vezane uz projekt.</w:t>
            </w:r>
          </w:p>
        </w:tc>
        <w:tc>
          <w:tcPr>
            <w:tcW w:w="1335" w:type="dxa"/>
          </w:tcPr>
          <w:p w14:paraId="5764B9A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 redovitim sastancima i komunikacijom putem elektronske pošte voditelji i izvoditelji će međusobno surađivati, otklanjati nastale prepreke i raditi na unaprjeđivanju aktivnosti. </w:t>
            </w:r>
          </w:p>
        </w:tc>
      </w:tr>
    </w:tbl>
    <w:p w14:paraId="3B681F51" w14:textId="77777777" w:rsidR="002F2AD7" w:rsidRDefault="002F2AD7"/>
    <w:p w14:paraId="24863CF8" w14:textId="77777777" w:rsidR="002F2AD7" w:rsidRDefault="002F2AD7"/>
    <w:tbl>
      <w:tblPr>
        <w:tblStyle w:val="afff7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4E40E675" w14:textId="77777777">
        <w:trPr>
          <w:trHeight w:val="1159"/>
        </w:trPr>
        <w:tc>
          <w:tcPr>
            <w:tcW w:w="2196" w:type="dxa"/>
          </w:tcPr>
          <w:p w14:paraId="4CDDC81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7351031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05EFD40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5CA51DF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457BE41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3CE98817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6616B65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105F101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29F8F0F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F11A4A4" w14:textId="77777777">
        <w:trPr>
          <w:trHeight w:val="418"/>
        </w:trPr>
        <w:tc>
          <w:tcPr>
            <w:tcW w:w="2196" w:type="dxa"/>
          </w:tcPr>
          <w:p w14:paraId="2AD5EF3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RADIONICA ČITANJA I PRIČANJA PRIČA  „PRIČA U SRCU“</w:t>
            </w:r>
          </w:p>
        </w:tc>
        <w:tc>
          <w:tcPr>
            <w:tcW w:w="2064" w:type="dxa"/>
          </w:tcPr>
          <w:p w14:paraId="6C471394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čitati  i  pričati  priče na edukativno-interaktivnim radionicama za učenike s cerebralnom paralizom i kroničnim bolestima.  Poticati intelektualni, emocionalni  i socijalni razvoj učenika te kreativno stvaralaštvo.</w:t>
            </w:r>
          </w:p>
          <w:p w14:paraId="7DC7059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Posebno utjecati   na motivaciju i samopouzdanje naših učenika.</w:t>
            </w:r>
          </w:p>
        </w:tc>
        <w:tc>
          <w:tcPr>
            <w:tcW w:w="3772" w:type="dxa"/>
          </w:tcPr>
          <w:p w14:paraId="572EFA6D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poticati slušanje i čitanje, razvijati   komunikacijske vještine učenika  (povezati  misli  u cjelinu</w:t>
            </w:r>
          </w:p>
          <w:p w14:paraId="404A0FD3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, verbalizirati ideje i emocije)</w:t>
            </w:r>
          </w:p>
          <w:p w14:paraId="744DDE87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-uvoditi učenike u raznoliki svijet iskustva ,razvijati njihov interes i maštu bogatiti opću kulturu , leksik te  ukazati na poželjna moralna načela i pravila</w:t>
            </w:r>
          </w:p>
        </w:tc>
        <w:tc>
          <w:tcPr>
            <w:tcW w:w="1210" w:type="dxa"/>
          </w:tcPr>
          <w:p w14:paraId="6A5EC8D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Voditelj projekta: Jasmina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Mojži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Koprolčec</w:t>
            </w:r>
            <w:proofErr w:type="spellEnd"/>
          </w:p>
          <w:p w14:paraId="514AE9C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1F7F1D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Razredni učitelji/edukacijski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rehabilitatori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14:paraId="6006219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Dejana Horvat, Gordana Leš,</w:t>
            </w:r>
          </w:p>
          <w:p w14:paraId="66449A0A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Matea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Malbašić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Dijana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Strunje</w:t>
            </w:r>
            <w:proofErr w:type="spellEnd"/>
          </w:p>
          <w:p w14:paraId="70D6643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6BCEC7F3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radionice</w:t>
            </w:r>
          </w:p>
          <w:p w14:paraId="76D9A3CB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-na nastavnim satovima, putem</w:t>
            </w:r>
          </w:p>
          <w:p w14:paraId="166D9FF4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korelacije s nastavnim</w:t>
            </w:r>
          </w:p>
          <w:p w14:paraId="069E1B33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predmetima u </w:t>
            </w:r>
          </w:p>
          <w:p w14:paraId="7A8638E8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školi</w:t>
            </w:r>
          </w:p>
          <w:p w14:paraId="0A42242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 ostvarivanjem suradnje s Društvom književnika Hrvatske i Tribinom u gostima</w:t>
            </w:r>
          </w:p>
        </w:tc>
        <w:tc>
          <w:tcPr>
            <w:tcW w:w="1509" w:type="dxa"/>
          </w:tcPr>
          <w:p w14:paraId="2670C59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Projekt će se provoditi tijekom šk.</w:t>
            </w:r>
          </w:p>
          <w:p w14:paraId="4F5986F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god.</w:t>
            </w:r>
          </w:p>
          <w:p w14:paraId="389B089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2025./2026.</w:t>
            </w:r>
          </w:p>
          <w:p w14:paraId="2EA593C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14:paraId="2122E3A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 sredstava COO „Goljak“-nabava potrebnog materijala i reprezentacije</w:t>
            </w:r>
          </w:p>
        </w:tc>
        <w:tc>
          <w:tcPr>
            <w:tcW w:w="1606" w:type="dxa"/>
          </w:tcPr>
          <w:p w14:paraId="52836304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Pratiti postignuća učenika i realiziranih radionica. Rezultati   vrednovanja</w:t>
            </w:r>
          </w:p>
          <w:p w14:paraId="157A6DE4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pridonijet</w:t>
            </w:r>
          </w:p>
          <w:p w14:paraId="14D68AB7" w14:textId="77777777" w:rsidR="002F2AD7" w:rsidRDefault="00036372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će osobnom  napredovanju učenika i unapređenju kvalitete  odgojno obrazovnog 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rehabilita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05943B8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cijskog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procesa.</w:t>
            </w:r>
          </w:p>
          <w:p w14:paraId="22BBF0C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2E5FBF4" w14:textId="77777777" w:rsidR="002F2AD7" w:rsidRDefault="002F2AD7"/>
    <w:p w14:paraId="4BFF60FC" w14:textId="77777777" w:rsidR="002F2AD7" w:rsidRDefault="002F2AD7"/>
    <w:p w14:paraId="1F3876DF" w14:textId="77777777" w:rsidR="002F2AD7" w:rsidRDefault="002F2AD7"/>
    <w:tbl>
      <w:tblPr>
        <w:tblStyle w:val="afff8"/>
        <w:tblW w:w="140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71"/>
        <w:gridCol w:w="2254"/>
        <w:gridCol w:w="2131"/>
        <w:gridCol w:w="1613"/>
        <w:gridCol w:w="1650"/>
        <w:gridCol w:w="1404"/>
        <w:gridCol w:w="1404"/>
        <w:gridCol w:w="1576"/>
      </w:tblGrid>
      <w:tr w:rsidR="002F2AD7" w14:paraId="330AF810" w14:textId="77777777">
        <w:trPr>
          <w:trHeight w:val="1020"/>
        </w:trPr>
        <w:tc>
          <w:tcPr>
            <w:tcW w:w="1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512E4" w14:textId="77777777" w:rsidR="002F2AD7" w:rsidRDefault="00036372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25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22926B" w14:textId="77777777" w:rsidR="002F2AD7" w:rsidRDefault="00036372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21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7C154" w14:textId="77777777" w:rsidR="002F2AD7" w:rsidRDefault="00036372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61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07EAB" w14:textId="77777777" w:rsidR="002F2AD7" w:rsidRDefault="00036372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84713" w14:textId="77777777" w:rsidR="002F2AD7" w:rsidRDefault="00036372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253BA5C1" w14:textId="77777777" w:rsidR="002F2AD7" w:rsidRDefault="00036372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2AEB5" w14:textId="77777777" w:rsidR="002F2AD7" w:rsidRDefault="00036372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40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54E8B" w14:textId="77777777" w:rsidR="002F2AD7" w:rsidRDefault="00036372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57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A2D67A" w14:textId="77777777" w:rsidR="002F2AD7" w:rsidRDefault="00036372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303B69FB" w14:textId="77777777">
        <w:trPr>
          <w:trHeight w:val="1980"/>
        </w:trPr>
        <w:tc>
          <w:tcPr>
            <w:tcW w:w="1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B4D50" w14:textId="77777777" w:rsidR="002F2AD7" w:rsidRDefault="00036372">
            <w:pPr>
              <w:spacing w:before="240" w:after="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631C52F" w14:textId="77777777" w:rsidR="002F2AD7" w:rsidRDefault="00036372">
            <w:pPr>
              <w:spacing w:before="240" w:after="0"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Projekt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: </w:t>
            </w:r>
          </w:p>
          <w:p w14:paraId="1E669516" w14:textId="77777777" w:rsidR="002F2AD7" w:rsidRDefault="00036372">
            <w:pPr>
              <w:spacing w:before="240" w:after="0"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“Ples sjena”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722DE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Cilj je upoznavanje učenika s pojmom kazalište sjena te usvajanje novih znanja i vještina.</w:t>
            </w:r>
          </w:p>
          <w:p w14:paraId="1756F61E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CAD85" w14:textId="77777777" w:rsidR="002F2AD7" w:rsidRDefault="00036372">
            <w:pPr>
              <w:spacing w:before="240" w:after="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i doživljavanje priča na novi način te upoznavanje s kazalištem sjena.</w:t>
            </w:r>
          </w:p>
          <w:p w14:paraId="1309B23E" w14:textId="77777777" w:rsidR="002F2AD7" w:rsidRDefault="00036372">
            <w:pPr>
              <w:spacing w:before="240" w:after="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607AFCA" w14:textId="77777777" w:rsidR="002F2AD7" w:rsidRDefault="00036372">
            <w:pPr>
              <w:spacing w:before="240" w:after="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EFCC39" w14:textId="77777777" w:rsidR="002F2AD7" w:rsidRDefault="00036372">
            <w:pPr>
              <w:spacing w:before="240" w:after="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Voditelji projekta Dejana Horvat i Matea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Malbašić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D7A79A7" w14:textId="77777777" w:rsidR="002F2AD7" w:rsidRDefault="00036372">
            <w:pPr>
              <w:spacing w:before="240" w:after="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Učiteljice razredne nastave: -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J.Mojži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Koprolčec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</w:p>
          <w:p w14:paraId="6E99D86D" w14:textId="77777777" w:rsidR="002F2AD7" w:rsidRDefault="00036372">
            <w:pPr>
              <w:spacing w:after="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G.Leš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F10C8DB" w14:textId="77777777" w:rsidR="002F2AD7" w:rsidRDefault="002F2AD7">
            <w:pPr>
              <w:spacing w:after="0"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64BC1" w14:textId="77777777" w:rsidR="002F2AD7" w:rsidRDefault="00036372">
            <w:pPr>
              <w:spacing w:before="240" w:after="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Kroz projekt će se odabrati kraće priče s poukom. Nakon čitanja priče učenici će pomoću učitelja izrađivati likovi od kartona i drveta te izvoditi predstavu.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50EEB" w14:textId="77777777" w:rsidR="002F2AD7" w:rsidRDefault="00036372">
            <w:pPr>
              <w:spacing w:before="240" w:after="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2DA251C" w14:textId="77777777" w:rsidR="002F2AD7" w:rsidRDefault="00036372">
            <w:pPr>
              <w:spacing w:before="240" w:after="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Tijekom školske godine 2025. / 2026.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E97E8" w14:textId="77777777" w:rsidR="002F2AD7" w:rsidRDefault="00036372">
            <w:pPr>
              <w:spacing w:before="240" w:after="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50 € kroz potrošni materijal za izradu kazališta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69F55" w14:textId="77777777" w:rsidR="002F2AD7" w:rsidRDefault="00036372">
            <w:pPr>
              <w:spacing w:before="240" w:after="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Postignuća učenika pratiti  će se kroz radionicu Ples sjena i dokumentiranjem  uradaka učenika te procjenom zadovoljstva i cjelokupnog napretka učenika.</w:t>
            </w:r>
          </w:p>
        </w:tc>
      </w:tr>
    </w:tbl>
    <w:p w14:paraId="725D7D73" w14:textId="77777777" w:rsidR="002F2AD7" w:rsidRDefault="002F2AD7"/>
    <w:p w14:paraId="07A2989F" w14:textId="77777777" w:rsidR="002F2AD7" w:rsidRDefault="002F2AD7"/>
    <w:p w14:paraId="03C5B859" w14:textId="77777777" w:rsidR="002F2AD7" w:rsidRDefault="002F2AD7"/>
    <w:p w14:paraId="533DE4BB" w14:textId="77777777" w:rsidR="002F2AD7" w:rsidRDefault="002F2AD7"/>
    <w:p w14:paraId="087CAED5" w14:textId="77777777" w:rsidR="002F2AD7" w:rsidRDefault="002F2AD7"/>
    <w:tbl>
      <w:tblPr>
        <w:tblStyle w:val="afff9"/>
        <w:tblW w:w="14040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1995"/>
        <w:gridCol w:w="3600"/>
        <w:gridCol w:w="1170"/>
        <w:gridCol w:w="1170"/>
        <w:gridCol w:w="1455"/>
        <w:gridCol w:w="1020"/>
        <w:gridCol w:w="1530"/>
      </w:tblGrid>
      <w:tr w:rsidR="002F2AD7" w14:paraId="62C106A4" w14:textId="77777777">
        <w:trPr>
          <w:trHeight w:val="1159"/>
        </w:trPr>
        <w:tc>
          <w:tcPr>
            <w:tcW w:w="2100" w:type="dxa"/>
          </w:tcPr>
          <w:p w14:paraId="324BCD2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1995" w:type="dxa"/>
          </w:tcPr>
          <w:p w14:paraId="2109948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600" w:type="dxa"/>
          </w:tcPr>
          <w:p w14:paraId="0794C11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170" w:type="dxa"/>
          </w:tcPr>
          <w:p w14:paraId="70C036F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170" w:type="dxa"/>
          </w:tcPr>
          <w:p w14:paraId="190A8B7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4495EC63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455" w:type="dxa"/>
          </w:tcPr>
          <w:p w14:paraId="469A71B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20" w:type="dxa"/>
          </w:tcPr>
          <w:p w14:paraId="2E09A54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530" w:type="dxa"/>
          </w:tcPr>
          <w:p w14:paraId="4316F4F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5CC69653" w14:textId="77777777">
        <w:trPr>
          <w:trHeight w:val="418"/>
        </w:trPr>
        <w:tc>
          <w:tcPr>
            <w:tcW w:w="2100" w:type="dxa"/>
          </w:tcPr>
          <w:p w14:paraId="2228AA08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Otkrijmo mogućnosti mobilne senzorne sobe</w:t>
            </w:r>
          </w:p>
          <w:p w14:paraId="0D0FB05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995" w:type="dxa"/>
          </w:tcPr>
          <w:p w14:paraId="2DEC3B91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Ciljevi projekta su:</w:t>
            </w:r>
          </w:p>
          <w:p w14:paraId="5AB5F43A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Koristeći u radu s učenicima mobilnu senzornu sobu kao jedan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višeosjetilni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senzorni uređaj pružiti učenicima mogućnost zadovoljavanja njihovih senzornih potreba i na taj način korištenje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asistivne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tehnologije u senzornim aktivnostima.</w:t>
            </w:r>
          </w:p>
          <w:p w14:paraId="11674B03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Edukacija sudionika projekta u radu s mobilnom senzornom sobom.</w:t>
            </w:r>
          </w:p>
          <w:p w14:paraId="42B561D2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Kroz rad u mobilnoj senzornoj sobi stjecanje novih vještina i znanja učitelja kroz direktan rad s učenicima.</w:t>
            </w:r>
          </w:p>
          <w:p w14:paraId="437683D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Educiranje i pružanje podrške u radu s mobilnom sobom drugih učitelja od strane sudionika projekta koji su prošli stručnu edukaciju od strane senzornog terapeuta. </w:t>
            </w:r>
          </w:p>
        </w:tc>
        <w:tc>
          <w:tcPr>
            <w:tcW w:w="3600" w:type="dxa"/>
          </w:tcPr>
          <w:p w14:paraId="34ABAA30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Učenicima sa višestrukim oštećenjima češćim boravkom u mobilnoj senzornoj sobi omogućiti kontroliranu količinu senzornog unosa u svakodnevnim životnim situacijama u školi. Korištenjem mobilne senzorne sobe pružiti učenicima odgovarajuće senzorne alate s kojima će zadovoljiti svoje senzorne potrebe.</w:t>
            </w:r>
          </w:p>
          <w:p w14:paraId="38ACD54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Učiteljima kao podrška u radu s učenicima kao dio odgojno – obrazovnog procesa.</w:t>
            </w:r>
          </w:p>
        </w:tc>
        <w:tc>
          <w:tcPr>
            <w:tcW w:w="1170" w:type="dxa"/>
          </w:tcPr>
          <w:p w14:paraId="597F80A0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Nositelji projekta:</w:t>
            </w:r>
          </w:p>
          <w:p w14:paraId="0B7666ED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Martina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Antišić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Pelikan</w:t>
            </w:r>
          </w:p>
          <w:p w14:paraId="58573BAF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Željko Kranjec</w:t>
            </w:r>
          </w:p>
          <w:p w14:paraId="25997B26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Miroslav Vrankić ( E – Glas)</w:t>
            </w:r>
          </w:p>
          <w:p w14:paraId="0C161ABA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Izvoditelji projekta:</w:t>
            </w:r>
          </w:p>
          <w:p w14:paraId="470C14B5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Barbara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Višić</w:t>
            </w:r>
            <w:proofErr w:type="spellEnd"/>
          </w:p>
          <w:p w14:paraId="35833401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Diana Dumančić</w:t>
            </w:r>
          </w:p>
          <w:p w14:paraId="056ED273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Marina Medić Gross</w:t>
            </w:r>
          </w:p>
          <w:p w14:paraId="078C2F3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Petra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Sabolek</w:t>
            </w:r>
            <w:proofErr w:type="spellEnd"/>
          </w:p>
        </w:tc>
        <w:tc>
          <w:tcPr>
            <w:tcW w:w="1170" w:type="dxa"/>
          </w:tcPr>
          <w:p w14:paraId="27FC159E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Edukacija sudionika projekta od strane senzornog terapeuta (iz E - Glasa).</w:t>
            </w:r>
          </w:p>
          <w:p w14:paraId="0CD61090" w14:textId="77777777" w:rsidR="002F2AD7" w:rsidRDefault="00036372">
            <w:pPr>
              <w:spacing w:before="240" w:after="240"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B4626B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Nakon provedene edukacije učitelja,  korištenje mobilne senzorne sobe u radu s učenicima tijekom školske godine.</w:t>
            </w:r>
          </w:p>
        </w:tc>
        <w:tc>
          <w:tcPr>
            <w:tcW w:w="1455" w:type="dxa"/>
          </w:tcPr>
          <w:p w14:paraId="1D47785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9DFACB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Višegodišnji projekt.</w:t>
            </w:r>
          </w:p>
        </w:tc>
        <w:tc>
          <w:tcPr>
            <w:tcW w:w="1020" w:type="dxa"/>
          </w:tcPr>
          <w:p w14:paraId="74F1DAE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D676B0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500 eura</w:t>
            </w:r>
          </w:p>
        </w:tc>
        <w:tc>
          <w:tcPr>
            <w:tcW w:w="1530" w:type="dxa"/>
          </w:tcPr>
          <w:p w14:paraId="0382558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A18998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(opisno, fotografiranje, video uradak) o samom korištenju mobilne senzorne sobe za vrijeme edukacije i nakon provedene edukacije u radu s učenicima.</w:t>
            </w:r>
          </w:p>
        </w:tc>
      </w:tr>
    </w:tbl>
    <w:p w14:paraId="4981D687" w14:textId="77777777" w:rsidR="002F2AD7" w:rsidRDefault="002F2AD7"/>
    <w:p w14:paraId="150FD3DC" w14:textId="77777777" w:rsidR="002F2AD7" w:rsidRDefault="002F2AD7"/>
    <w:p w14:paraId="1B3F5818" w14:textId="77777777" w:rsidR="002F2AD7" w:rsidRDefault="002F2AD7"/>
    <w:p w14:paraId="68235AE5" w14:textId="77777777" w:rsidR="002F2AD7" w:rsidRDefault="002F2AD7"/>
    <w:p w14:paraId="2F62FCA7" w14:textId="77777777" w:rsidR="002F2AD7" w:rsidRDefault="002F2AD7"/>
    <w:p w14:paraId="03835702" w14:textId="77777777" w:rsidR="002F2AD7" w:rsidRDefault="002F2AD7"/>
    <w:p w14:paraId="60AD8E03" w14:textId="77777777" w:rsidR="002F2AD7" w:rsidRDefault="002F2AD7"/>
    <w:p w14:paraId="7D2E0252" w14:textId="77777777" w:rsidR="002F2AD7" w:rsidRDefault="002F2AD7"/>
    <w:p w14:paraId="691BFFF1" w14:textId="77777777" w:rsidR="002F2AD7" w:rsidRDefault="002F2AD7"/>
    <w:p w14:paraId="7236C000" w14:textId="77777777" w:rsidR="002F2AD7" w:rsidRDefault="002F2AD7"/>
    <w:p w14:paraId="3970BF14" w14:textId="77777777" w:rsidR="002F2AD7" w:rsidRDefault="002F2AD7"/>
    <w:p w14:paraId="355F3E81" w14:textId="77777777" w:rsidR="002F2AD7" w:rsidRDefault="002F2AD7"/>
    <w:p w14:paraId="21EDA558" w14:textId="77777777" w:rsidR="002F2AD7" w:rsidRDefault="00036372">
      <w:r>
        <w:lastRenderedPageBreak/>
        <w:t xml:space="preserve">                                                                            </w:t>
      </w:r>
    </w:p>
    <w:p w14:paraId="34ECE993" w14:textId="77777777" w:rsidR="002F2AD7" w:rsidRDefault="00036372">
      <w:pPr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PSP</w:t>
      </w:r>
    </w:p>
    <w:p w14:paraId="7FC9869D" w14:textId="77777777" w:rsidR="002F2AD7" w:rsidRDefault="00036372">
      <w:pPr>
        <w:rPr>
          <w:rFonts w:ascii="Arial" w:eastAsia="Arial" w:hAnsi="Arial" w:cs="Arial"/>
          <w:color w:val="000000"/>
          <w:sz w:val="16"/>
          <w:szCs w:val="16"/>
          <w:highlight w:val="white"/>
        </w:rPr>
      </w:pPr>
      <w:r>
        <w:rPr>
          <w:rFonts w:ascii="Arial" w:eastAsia="Arial" w:hAnsi="Arial" w:cs="Arial"/>
          <w:color w:val="000000"/>
          <w:sz w:val="16"/>
          <w:szCs w:val="16"/>
          <w:highlight w:val="white"/>
        </w:rPr>
        <w:t>Program produženoga stručnog postupka sastoji se od:</w:t>
      </w:r>
    </w:p>
    <w:p w14:paraId="713E298C" w14:textId="77777777" w:rsidR="002F2AD7" w:rsidRDefault="00036372">
      <w:pPr>
        <w:rPr>
          <w:rFonts w:ascii="Arial" w:eastAsia="Arial" w:hAnsi="Arial" w:cs="Arial"/>
          <w:color w:val="000000"/>
          <w:sz w:val="16"/>
          <w:szCs w:val="16"/>
          <w:highlight w:val="white"/>
        </w:rPr>
      </w:pPr>
      <w:r>
        <w:rPr>
          <w:rFonts w:ascii="Arial" w:eastAsia="Arial" w:hAnsi="Arial" w:cs="Arial"/>
          <w:color w:val="000000"/>
          <w:sz w:val="16"/>
          <w:szCs w:val="16"/>
          <w:highlight w:val="white"/>
        </w:rPr>
        <w:t xml:space="preserve">- pomoći u učenju, </w:t>
      </w:r>
    </w:p>
    <w:p w14:paraId="78CCCB14" w14:textId="77777777" w:rsidR="002F2AD7" w:rsidRDefault="00036372">
      <w:pPr>
        <w:rPr>
          <w:rFonts w:ascii="Arial" w:eastAsia="Arial" w:hAnsi="Arial" w:cs="Arial"/>
          <w:color w:val="000000"/>
          <w:sz w:val="16"/>
          <w:szCs w:val="16"/>
          <w:highlight w:val="white"/>
        </w:rPr>
      </w:pPr>
      <w:r>
        <w:rPr>
          <w:rFonts w:ascii="Arial" w:eastAsia="Arial" w:hAnsi="Arial" w:cs="Arial"/>
          <w:color w:val="000000"/>
          <w:sz w:val="16"/>
          <w:szCs w:val="16"/>
          <w:highlight w:val="white"/>
        </w:rPr>
        <w:t xml:space="preserve">-edukacijsko-rehabilitacijskih programa, </w:t>
      </w:r>
    </w:p>
    <w:p w14:paraId="6397BBC5" w14:textId="77777777" w:rsidR="002F2AD7" w:rsidRDefault="00036372">
      <w:pPr>
        <w:rPr>
          <w:rFonts w:ascii="Arial" w:eastAsia="Arial" w:hAnsi="Arial" w:cs="Arial"/>
          <w:color w:val="000000"/>
          <w:sz w:val="16"/>
          <w:szCs w:val="16"/>
          <w:highlight w:val="white"/>
        </w:rPr>
      </w:pPr>
      <w:r>
        <w:rPr>
          <w:rFonts w:ascii="Arial" w:eastAsia="Arial" w:hAnsi="Arial" w:cs="Arial"/>
          <w:color w:val="000000"/>
          <w:sz w:val="16"/>
          <w:szCs w:val="16"/>
          <w:highlight w:val="white"/>
        </w:rPr>
        <w:t xml:space="preserve">-strukturiranih slobodnih aktivnosti, kreativnih radionica i </w:t>
      </w:r>
    </w:p>
    <w:p w14:paraId="4F0B57FF" w14:textId="77777777" w:rsidR="002F2AD7" w:rsidRDefault="00036372">
      <w:pPr>
        <w:rPr>
          <w:rFonts w:ascii="Arial" w:eastAsia="Arial" w:hAnsi="Arial" w:cs="Arial"/>
          <w:color w:val="000000"/>
          <w:sz w:val="16"/>
          <w:szCs w:val="16"/>
          <w:highlight w:val="white"/>
        </w:rPr>
      </w:pPr>
      <w:r>
        <w:rPr>
          <w:rFonts w:ascii="Arial" w:eastAsia="Arial" w:hAnsi="Arial" w:cs="Arial"/>
          <w:color w:val="000000"/>
          <w:sz w:val="16"/>
          <w:szCs w:val="16"/>
          <w:highlight w:val="white"/>
        </w:rPr>
        <w:t>-izvannastavnih aktivnosti</w:t>
      </w:r>
    </w:p>
    <w:p w14:paraId="013BACE7" w14:textId="77777777" w:rsidR="002F2AD7" w:rsidRDefault="00036372">
      <w:pPr>
        <w:rPr>
          <w:rFonts w:ascii="Arial" w:eastAsia="Arial" w:hAnsi="Arial" w:cs="Arial"/>
          <w:color w:val="000000"/>
          <w:sz w:val="16"/>
          <w:szCs w:val="16"/>
          <w:highlight w:val="white"/>
        </w:rPr>
      </w:pPr>
      <w:r>
        <w:rPr>
          <w:rFonts w:ascii="Arial" w:eastAsia="Arial" w:hAnsi="Arial" w:cs="Arial"/>
          <w:color w:val="000000"/>
          <w:sz w:val="16"/>
          <w:szCs w:val="16"/>
          <w:highlight w:val="white"/>
        </w:rPr>
        <w:t>Program PSP-a je posebnost programa za učenike s teškoćama u razvoju te predstavlja način i prilagodbu za poticanje razvoja cjelokupnog učenikovog potencijala.</w:t>
      </w:r>
    </w:p>
    <w:p w14:paraId="6964D688" w14:textId="77777777" w:rsidR="002F2AD7" w:rsidRDefault="00036372"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189C5525" wp14:editId="407B3918">
            <wp:simplePos x="0" y="0"/>
            <wp:positionH relativeFrom="column">
              <wp:posOffset>2765425</wp:posOffset>
            </wp:positionH>
            <wp:positionV relativeFrom="paragraph">
              <wp:posOffset>33020</wp:posOffset>
            </wp:positionV>
            <wp:extent cx="3291840" cy="1836420"/>
            <wp:effectExtent l="0" t="0" r="0" b="0"/>
            <wp:wrapSquare wrapText="bothSides" distT="0" distB="0" distL="114300" distR="11430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836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871D96" w14:textId="77777777" w:rsidR="002F2AD7" w:rsidRDefault="002F2AD7"/>
    <w:p w14:paraId="4686E44D" w14:textId="77777777" w:rsidR="002F2AD7" w:rsidRDefault="002F2AD7"/>
    <w:p w14:paraId="3FF12B86" w14:textId="77777777" w:rsidR="002F2AD7" w:rsidRDefault="002F2AD7"/>
    <w:p w14:paraId="221F8D72" w14:textId="77777777" w:rsidR="002F2AD7" w:rsidRDefault="002F2AD7">
      <w:pPr>
        <w:rPr>
          <w:b/>
        </w:rPr>
      </w:pPr>
    </w:p>
    <w:p w14:paraId="2F82191E" w14:textId="77777777" w:rsidR="002F2AD7" w:rsidRDefault="002F2AD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2D0A7169" w14:textId="77777777" w:rsidR="002F2AD7" w:rsidRDefault="002F2AD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</w:p>
    <w:p w14:paraId="12027F41" w14:textId="77777777" w:rsidR="000D1527" w:rsidRDefault="00036372" w:rsidP="000D152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b/>
          <w:sz w:val="16"/>
          <w:szCs w:val="16"/>
        </w:rPr>
      </w:pPr>
      <w:r>
        <w:rPr>
          <w:b/>
          <w:color w:val="000000"/>
        </w:rPr>
        <w:t xml:space="preserve">                                                                                                  </w:t>
      </w:r>
      <w:r>
        <w:rPr>
          <w:rFonts w:ascii="Arial" w:eastAsia="Arial" w:hAnsi="Arial" w:cs="Arial"/>
          <w:b/>
          <w:sz w:val="16"/>
          <w:szCs w:val="16"/>
        </w:rPr>
        <w:t xml:space="preserve">                               </w:t>
      </w:r>
    </w:p>
    <w:p w14:paraId="0373EB01" w14:textId="77777777" w:rsidR="000D1527" w:rsidRDefault="000D1527" w:rsidP="000D152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b/>
          <w:sz w:val="16"/>
          <w:szCs w:val="16"/>
        </w:rPr>
      </w:pPr>
    </w:p>
    <w:p w14:paraId="7933E362" w14:textId="77777777" w:rsidR="000D1527" w:rsidRDefault="000D1527" w:rsidP="000D152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b/>
          <w:sz w:val="16"/>
          <w:szCs w:val="16"/>
        </w:rPr>
      </w:pPr>
    </w:p>
    <w:p w14:paraId="640FEF73" w14:textId="77777777" w:rsidR="000D1527" w:rsidRDefault="000D1527" w:rsidP="000D152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b/>
          <w:sz w:val="16"/>
          <w:szCs w:val="16"/>
        </w:rPr>
      </w:pPr>
    </w:p>
    <w:p w14:paraId="2AE82A15" w14:textId="56A71CFD" w:rsidR="002F2AD7" w:rsidRPr="000D1527" w:rsidRDefault="00036372" w:rsidP="000D1527">
      <w:pPr>
        <w:pBdr>
          <w:top w:val="nil"/>
          <w:left w:val="nil"/>
          <w:bottom w:val="nil"/>
          <w:right w:val="nil"/>
          <w:between w:val="nil"/>
        </w:pBdr>
        <w:ind w:left="1080"/>
        <w:jc w:val="center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lastRenderedPageBreak/>
        <w:t>1.   PSP</w:t>
      </w:r>
    </w:p>
    <w:p w14:paraId="27A32765" w14:textId="77777777" w:rsidR="002F2AD7" w:rsidRDefault="002F2AD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b/>
          <w:sz w:val="16"/>
          <w:szCs w:val="16"/>
        </w:rPr>
      </w:pPr>
    </w:p>
    <w:p w14:paraId="392B1746" w14:textId="77777777" w:rsidR="002F2AD7" w:rsidRDefault="00036372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Rehabilitacijski programi</w:t>
      </w:r>
    </w:p>
    <w:tbl>
      <w:tblPr>
        <w:tblStyle w:val="afffa"/>
        <w:tblW w:w="140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1740"/>
        <w:gridCol w:w="1938"/>
        <w:gridCol w:w="1513"/>
        <w:gridCol w:w="1952"/>
        <w:gridCol w:w="1230"/>
        <w:gridCol w:w="1301"/>
        <w:gridCol w:w="2079"/>
      </w:tblGrid>
      <w:tr w:rsidR="002F2AD7" w14:paraId="7D1D600B" w14:textId="77777777">
        <w:trPr>
          <w:trHeight w:val="1215"/>
        </w:trPr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89A2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17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E3C6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19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F454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51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20BDA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95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8B73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6639830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3DDA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30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3A0AF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20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C4207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3A509CB0" w14:textId="77777777">
        <w:trPr>
          <w:trHeight w:val="3135"/>
        </w:trPr>
        <w:tc>
          <w:tcPr>
            <w:tcW w:w="22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A93C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A036CC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AKTIVNOSTI SVAKODNEVNOG ŽIVLJENJA</w:t>
            </w:r>
          </w:p>
          <w:p w14:paraId="6071703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A472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8B9130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samostalnosti učenika u aktivnostima svakodnevnog života te usvajanje socijalnih vještina i vještina međusobne komunikacije</w:t>
            </w:r>
          </w:p>
          <w:p w14:paraId="3F1B449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2266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D28DC7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razvoja samostalnosti u aktivnostima svakodnevnog života;</w:t>
            </w:r>
          </w:p>
          <w:p w14:paraId="239EBC4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Ponavljanje i utvrđivanje već stečenih znanja i vještina</w:t>
            </w:r>
          </w:p>
          <w:p w14:paraId="1BA93A1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25955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ADDF08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Karla-Neda Puljić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62774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F8632F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Vježbe za razvoj samostalnosti u aktivnostima svakodnevnog života korištenjem predmeta iz svakodnevnog života;</w:t>
            </w:r>
          </w:p>
          <w:p w14:paraId="7A5DD73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Prilagodba predmeta, pravilno rukovanje predmetima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17311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DC47D1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76003E9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26EE3B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3368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8F0B33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518166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78213E7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5760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56CCF1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450D6145" w14:textId="77777777">
        <w:trPr>
          <w:trHeight w:val="3855"/>
        </w:trPr>
        <w:tc>
          <w:tcPr>
            <w:tcW w:w="22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7D9C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 xml:space="preserve"> </w:t>
            </w:r>
          </w:p>
          <w:p w14:paraId="798AE9A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132B29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REHABILITACIJA PUTEM POKRETA</w:t>
            </w:r>
          </w:p>
          <w:p w14:paraId="70FB101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AA63BF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6586B1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1602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AA3336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motoričkog razvoja i samostalnosti učenika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7D1D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B39A2E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razvoja grube motorike i ublažavanje motoričkih smetnji koje se odnose na  poremećaje pokreta i održavanje položaja tijela u prostoru u svrhu lakšeg usvajanja odgojno-obrazovnih sadržaja i svakodnevnih vještina</w:t>
            </w:r>
          </w:p>
          <w:p w14:paraId="6D2C7A6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60714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4E74D2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Karla-Neda Puljić,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76AC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E18CC3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Vježbe za razvoj grube motorike korištenjem didaktičkih materijala, te predmeta i materijala iz svakodnevne uporabe; vježbe kretanja i orijentacije u prostoru, zaobilaženje i svladavanje prepreka,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FCF2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E9AA4D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DB3BE1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6390C30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397171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CEF7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65BB7F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7AC813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7FE65E6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017B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B5B9FC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- evidencijska lista</w:t>
            </w:r>
          </w:p>
        </w:tc>
      </w:tr>
      <w:tr w:rsidR="002F2AD7" w14:paraId="54550262" w14:textId="77777777">
        <w:trPr>
          <w:trHeight w:val="5535"/>
        </w:trPr>
        <w:tc>
          <w:tcPr>
            <w:tcW w:w="22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974F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 xml:space="preserve"> </w:t>
            </w:r>
          </w:p>
          <w:p w14:paraId="5BE862C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D2301C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BAZIČNA PERCEPTIVNO – MOTORIČKA STIMULACIJA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7143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19E75F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perceptivnog razvoja u svim osjetilnim modalitetima.</w:t>
            </w:r>
          </w:p>
          <w:p w14:paraId="371F65B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motoričkog razvoja i samostalnosti učenika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8EA63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D8AF41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Poticanje razvoja i ublažavanje perceptivnih smetnji kod učenika u svrhu lakšeg usvajanja odgojno-obrazovnih sadržaja i svakodnevnih vještina. Razvoj fine motorike,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okulomotoričke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koordinacije.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C27F4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E99A2B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Karla-Neda Puljić,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4B4E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A9CDB0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Vježbe za razvoj percepcije korištenjem specifičnog didaktičkog i rehabilitacijskog materijala, uvećanih slika i nespecifičnih materijala koji su u svakodnevnoj uporabi. Vježbe za razvoj fine motorike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okulomotori-čke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koordinacije te preciznosti korištenjem specifičnog didaktičkog i rehabilitacijskog materijala</w:t>
            </w:r>
          </w:p>
          <w:p w14:paraId="0E8AB47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392F4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ED7F45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DC65C8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7DD9025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93C504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9E15B8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16E2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16B069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1E97CF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456BF7F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43EE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5BD258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30530D59" w14:textId="77777777">
        <w:trPr>
          <w:trHeight w:val="3135"/>
        </w:trPr>
        <w:tc>
          <w:tcPr>
            <w:tcW w:w="22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943B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 xml:space="preserve"> </w:t>
            </w:r>
          </w:p>
          <w:p w14:paraId="01B8973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18D952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POTICANJE KOMUNIKACIJSKIH VJEŠTINA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0159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B6A496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komunikacijskih vještina te samopoštovanja učenika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FE48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63F6B5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Jačanje verbalne i neverbalne  komunikacije i govora, samopouzdanja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samozastupanja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širenje vokabulara; Poticanje izražavanja vlastitog mišljenja</w:t>
            </w:r>
          </w:p>
          <w:p w14:paraId="7A05769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4640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39EA8F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Karla-Neda Puljić,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C5546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543447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Komunikacijske igre za razvijanje samopoštovanja, suradnje, komunikacije, prijateljstva, grupne povezanosti i nenasilnog rješavanja sukoba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A55AC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299235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7EDBBA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66444B4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508042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462E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AA3E34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C5227A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76C71E6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7652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B20B1D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7294D04D" w14:textId="77777777">
        <w:trPr>
          <w:trHeight w:val="2655"/>
        </w:trPr>
        <w:tc>
          <w:tcPr>
            <w:tcW w:w="22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3E89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B6E0FB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585CCD7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TRENING SOCIJALNIH VJEŠTINA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42679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D8C787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i razvoj socijalnih vještina te održavanje već stečenih vještina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5ABF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BD31AE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i jačanje socijalnih vještina i odnosa među vršnjacima, prepoznavanje osjećaja kod sebe i drugih, razvoj samopouzdanja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C6A5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3482B4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Karla-Neda Puljić,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1FC8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131421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Različite socijalizacijske igre za razvijanje grupne povezanosti, suradnje, rješavanje sukoba te snalaženja u neposrednoj okolini</w:t>
            </w:r>
          </w:p>
          <w:p w14:paraId="29C1935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3F78A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8039F8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E0B5B6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34BF589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BB6533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39EA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C0A4A8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1DAF3E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37CC390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5171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E439AC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16269B47" w14:textId="77777777">
        <w:trPr>
          <w:trHeight w:val="2895"/>
        </w:trPr>
        <w:tc>
          <w:tcPr>
            <w:tcW w:w="22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8134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 xml:space="preserve"> </w:t>
            </w:r>
          </w:p>
          <w:p w14:paraId="1AD88DF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REHABILITACIJA IGROM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C252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2B97DB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i razvoj komunikacije i socijalizacije među učenicima, suradnje te slijeđenje i uvažavanje pravila i uputa</w:t>
            </w:r>
          </w:p>
          <w:p w14:paraId="1118B2B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C142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7ED977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komunikacije, socijalizacije, motoričkih vještina, perceptivnog razvoja, suradnje među učenicima te svrsishodnog korištenja slobodnog vremena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94F9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BCED14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Karla-Neda Puljić,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096C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0E5DFF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Razne društvene, motoričke, komunikacijske i socijalne igre, korištenje didaktičkog materijala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D222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1A4FB5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14A9D5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46829B3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B89AF4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5FAE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2474E0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48941C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60AD43F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1517F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E44881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</w:tbl>
    <w:p w14:paraId="621FA4FE" w14:textId="77777777" w:rsidR="002F2AD7" w:rsidRDefault="00036372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</w:t>
      </w:r>
    </w:p>
    <w:p w14:paraId="730998EF" w14:textId="77777777" w:rsidR="002F2AD7" w:rsidRDefault="00036372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</w:t>
      </w:r>
    </w:p>
    <w:p w14:paraId="523D01E8" w14:textId="77777777" w:rsidR="002F2AD7" w:rsidRDefault="00036372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</w:t>
      </w:r>
    </w:p>
    <w:p w14:paraId="097F0F81" w14:textId="77777777" w:rsidR="002F2AD7" w:rsidRDefault="002F2AD7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</w:p>
    <w:p w14:paraId="6A8282C1" w14:textId="5261EAF0" w:rsidR="002F2AD7" w:rsidRDefault="002F2AD7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</w:p>
    <w:p w14:paraId="117EE310" w14:textId="4BD9A98A" w:rsidR="000D1527" w:rsidRDefault="000D1527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</w:p>
    <w:p w14:paraId="7849ECF8" w14:textId="4714DE21" w:rsidR="000D1527" w:rsidRDefault="000D1527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</w:p>
    <w:p w14:paraId="069A7188" w14:textId="6E022434" w:rsidR="000D1527" w:rsidRDefault="000D1527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</w:p>
    <w:p w14:paraId="6333C8C3" w14:textId="77777777" w:rsidR="000D1527" w:rsidRDefault="000D1527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</w:p>
    <w:p w14:paraId="2BDF1D7A" w14:textId="77777777" w:rsidR="002F2AD7" w:rsidRDefault="00036372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lastRenderedPageBreak/>
        <w:t xml:space="preserve"> KREATIVNE RADIONICE</w:t>
      </w:r>
    </w:p>
    <w:tbl>
      <w:tblPr>
        <w:tblStyle w:val="afffb"/>
        <w:tblW w:w="140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0"/>
        <w:gridCol w:w="1910"/>
        <w:gridCol w:w="1981"/>
        <w:gridCol w:w="1527"/>
        <w:gridCol w:w="1967"/>
        <w:gridCol w:w="1258"/>
        <w:gridCol w:w="1329"/>
        <w:gridCol w:w="2221"/>
      </w:tblGrid>
      <w:tr w:rsidR="002F2AD7" w14:paraId="1E82B21E" w14:textId="77777777">
        <w:trPr>
          <w:trHeight w:val="1215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A925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19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DA05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E4B4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5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9E84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96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1130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7C4403E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79C1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32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495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22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C4A1D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399CD3EB" w14:textId="77777777">
        <w:trPr>
          <w:trHeight w:val="3855"/>
        </w:trPr>
        <w:tc>
          <w:tcPr>
            <w:tcW w:w="18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7F51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182B5D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E87F42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KREATIVNA RADIONICA</w:t>
            </w:r>
          </w:p>
          <w:p w14:paraId="50AEEC6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1AF78D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3BBB90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5409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B7BC9E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kreativnih sposobnosti učenika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D963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979442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vještina različitih tehnika oblikovanja i likovne imaginacije. Usvajanje različitih likovnih tehnika i kreativnih aktivnosti za osmišljeno korištenje slobodnog vremena i poboljšavanje  motoričkih sposobnosti, fizičkog  i mentalnog zdravlje učenika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95E0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FD8C05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Karla-Neda Puljić,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57408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353C8DF" w14:textId="77777777" w:rsidR="002F2AD7" w:rsidRDefault="00036372">
            <w:pPr>
              <w:spacing w:before="240" w:after="240"/>
              <w:ind w:left="-10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likovne imaginacije,</w:t>
            </w:r>
          </w:p>
          <w:p w14:paraId="504DEB9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likovne invencije, modeliranje,</w:t>
            </w:r>
          </w:p>
          <w:p w14:paraId="58535B1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rad s nespecifičnim materijalom, rad drvom, kartonom, žicom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isl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10D96DE6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059D86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0156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6D1E16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CC1954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598894E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7C4CF6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5CE2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AD2944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B8FF13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4C24A6A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A94A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7C4F2A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</w:tbl>
    <w:p w14:paraId="507AB882" w14:textId="77777777" w:rsidR="002F2AD7" w:rsidRDefault="00036372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SLOBODNE AKTIVNOSTI</w:t>
      </w:r>
    </w:p>
    <w:tbl>
      <w:tblPr>
        <w:tblStyle w:val="afffc"/>
        <w:tblW w:w="140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38"/>
        <w:gridCol w:w="1981"/>
        <w:gridCol w:w="1896"/>
        <w:gridCol w:w="1527"/>
        <w:gridCol w:w="1967"/>
        <w:gridCol w:w="1258"/>
        <w:gridCol w:w="1329"/>
        <w:gridCol w:w="2207"/>
      </w:tblGrid>
      <w:tr w:rsidR="002F2AD7" w14:paraId="75D06130" w14:textId="77777777">
        <w:trPr>
          <w:trHeight w:val="1215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540C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2B4D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18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0457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5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E5CA4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96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D32A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65DBE62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8B30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32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901B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22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2973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04F15890" w14:textId="77777777">
        <w:trPr>
          <w:trHeight w:val="2415"/>
        </w:trPr>
        <w:tc>
          <w:tcPr>
            <w:tcW w:w="1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D557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43486C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E23644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KORIŠTENJE SLOBODNOG VREMENA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9AA9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9A142D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grupne povezanosti, komunikacije s okolinom, razvijanje natjecateljskog duha i usvajanje pravila ponašanja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8CD9A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886254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govornih vještina, praćenje pravila, suradnja među vršnjacima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0A6D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A1DCA6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Karla-Neda Puljić,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B40D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322528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Igranje društvenih igara.</w:t>
            </w:r>
          </w:p>
          <w:p w14:paraId="06C45B7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Prilagodba specifičnih didaktičkih materijala određenih društvenih igara potrebama i mogućnostima djeteta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F578B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523C1F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7D50C4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7343E63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EE2B1B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8206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D8F08D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3533DF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5B7D953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2EA8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57CEF3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  <w:tr w:rsidR="002F2AD7" w14:paraId="467B03E4" w14:textId="77777777">
        <w:trPr>
          <w:trHeight w:val="2895"/>
        </w:trPr>
        <w:tc>
          <w:tcPr>
            <w:tcW w:w="1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F486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5E98B2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B8D55E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GLAZBENA SLUŠAONA</w:t>
            </w:r>
          </w:p>
          <w:p w14:paraId="682551D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AC2680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F1E694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8B4D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4FD4D0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sposobnosti  doživljavanja glazbe; razvoj auditivne percepcije; diskriminacija zvuka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FF71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C37954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Poticaj na usvajanje glazbenih sadržaja: poticaj na izražavanje vlastitog mišljenja o određenim glazbenim pravcima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5E5A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3F275DD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Karla-Neda Puljić,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7701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3A4400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Slušanje glazbe po izboru učenika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846C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5D00D12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365C03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718C6E3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336C816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D356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3E6298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FD3DE9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4E0FD3D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F091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D4DA33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</w:tbl>
    <w:p w14:paraId="43401080" w14:textId="12370B2C" w:rsidR="002F2AD7" w:rsidRPr="000D1527" w:rsidRDefault="002F2AD7" w:rsidP="000D1527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</w:p>
    <w:p w14:paraId="0BC5CEE7" w14:textId="77777777" w:rsidR="002F2AD7" w:rsidRDefault="0003637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PSP</w:t>
      </w:r>
    </w:p>
    <w:p w14:paraId="3E9F2393" w14:textId="77777777" w:rsidR="002F2AD7" w:rsidRDefault="002F2AD7">
      <w:pPr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fffd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0CF8769D" w14:textId="77777777">
        <w:trPr>
          <w:trHeight w:val="1159"/>
        </w:trPr>
        <w:tc>
          <w:tcPr>
            <w:tcW w:w="2196" w:type="dxa"/>
          </w:tcPr>
          <w:p w14:paraId="7A2485F5" w14:textId="77777777" w:rsidR="002F2AD7" w:rsidRDefault="000363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6633F3C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721AEE6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0E37F31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1375193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0E550962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6F55A32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4360217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59F0FBC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04671A33" w14:textId="77777777">
        <w:trPr>
          <w:trHeight w:val="418"/>
        </w:trPr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B0CA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E51FFB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AKTIVNOSTI SVAKODNEVNOG ŽIVLJENJA</w:t>
            </w:r>
          </w:p>
          <w:p w14:paraId="2ACB280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A8E3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BBDFA3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samostalnosti učenika u aktivnostima svakodnevnog života te usvajanje socijalnih vještina i vještina međusobne komunikacije</w:t>
            </w:r>
          </w:p>
          <w:p w14:paraId="5234F8F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F94D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33DBAA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razvoja samostalnosti u aktivnostima svakodnevnog života;</w:t>
            </w:r>
          </w:p>
          <w:p w14:paraId="722F25A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Ponavljanje i utvrđivanje već stečenih znanja i vještina</w:t>
            </w:r>
          </w:p>
          <w:p w14:paraId="15C4A1A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B868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4E4954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Dario Zadravec,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703E988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E82E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6A0CE8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Vježbe za razvoj samostalnosti u aktivnostima svakodnevnog života korištenjem predmeta iz svakodnevnog života;</w:t>
            </w:r>
          </w:p>
          <w:p w14:paraId="021FFF7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Prilagodba predmeta, pravilno rukovanje predmetima</w:t>
            </w:r>
          </w:p>
        </w:tc>
        <w:tc>
          <w:tcPr>
            <w:tcW w:w="15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992E3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F8E924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0B8DA0C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35DD1F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D3BE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B01310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7C3381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374B433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F4B2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BD4239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4D36ED7A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4DA0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20D7E5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 xml:space="preserve"> </w:t>
            </w:r>
          </w:p>
          <w:p w14:paraId="0AB5694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REHABILITACIJA PUTEM POKRETA</w:t>
            </w:r>
          </w:p>
          <w:p w14:paraId="6C94180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86A21C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A9E9E5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D61A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0207E25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Postizanje optimalnog motoričkog razvoja i samostalnosti učenika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81FC1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CAFEC5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Poticanje razvoja grube motorike i ublažavanje motoričkih smetnji koje se odnose na  poremećaje pokreta i održavanje položaja tijela u prostoru u svrhu lakšeg usvajanja odgojno-obrazovnih sadržaja i svakodnevnih vještina</w:t>
            </w:r>
          </w:p>
          <w:p w14:paraId="7409F5F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2D32A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09FCD19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Dario Zadravec,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4300513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76A0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EEBE60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Vježbe za razvoj grube motorike korištenjem didaktičkih materijala, te predmeta i materijala iz svakodnevne uporabe; vježbe kretanja i orijentacije u prostoru, zaobilaženje i svladavanje prepreka,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4D06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71B867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6602398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7E66CA8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873D9D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89CE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7128A35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3F0FDEE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5EE7461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7E79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37FBAD5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Praćenje napredovanja učenika - evidencijska lista</w:t>
            </w:r>
          </w:p>
        </w:tc>
      </w:tr>
      <w:tr w:rsidR="002F2AD7" w14:paraId="34948E10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1449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 xml:space="preserve"> </w:t>
            </w:r>
          </w:p>
          <w:p w14:paraId="15F19546" w14:textId="77777777" w:rsidR="002F2AD7" w:rsidRDefault="00036372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FF8634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BAZIČNA PERCEPTIVNO – MOTORIČKA STIMULACIJA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05E4F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82D1AD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perceptivnog razvoja u svim osjetilnim modalitetima.</w:t>
            </w:r>
          </w:p>
          <w:p w14:paraId="656A83E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motoričkog razvoja i samostalnosti učenika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3867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95B6B7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Poticanje razvoja i ublažavanje perceptivnih smetnji kod učenika u svrhu lakšeg usvajanja odgojno-obrazovnih sadržaja i svakodnevnih vještina. Razvoj fine motorike,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okulomotoričke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koordinacije.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75A7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D96B96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Dario Zadravec,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3C8B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B48BB1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Vježbe za razvoj percepcije korištenjem specifičnog didaktičkog i rehabilitacijskog materijala, uvećanih slika i nespecifičnih materijala koji su u svakodnevnoj uporabi. Vježbe za razvoj fine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motorike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okulomotori-čke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koordinacije te preciznosti korištenjem specifičnog didaktičkog i rehabilitacijskog materijala</w:t>
            </w:r>
          </w:p>
          <w:p w14:paraId="303E900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7AC8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6C120D3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B92832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0EBE263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FCDDF6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8006C2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2DA8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6C75C1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925BF4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282781C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AA5C4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8A1DC7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0E64AE13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1ACFC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19A3036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1DC7548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POTICANJE KOMUNIKACIJSKIH VJEŠTINA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02700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F914E4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komunikacijskih vještina te samopoštovanja učenika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401E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17A208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Jačanje verbalne i neverbalne  komunikacije i govora, samopouzdanja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samozastupanja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širenje vokabulara; Poticanje izražavanja vlastitog mišljenja</w:t>
            </w:r>
          </w:p>
          <w:p w14:paraId="453E056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202A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60CBBD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Dario Zadravec,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F655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52FE84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Komunikacijske igre za razvijanje samopoštovanja, suradnje, komunikacije, prijateljstva, grupne povezanosti i nenasilnog rješavanja sukoba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F3A5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99F200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89CC4B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5133C3A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9E68ED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03143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A2B65B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DE9C7E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2CA6485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31717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DDACFD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6AA3D56F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6CB2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335C25C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1222D3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TRENING SOCIJALNIH VJEŠTINA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E773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5CA0752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Usvajanje i razvoj socijalnih vještina te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održavanje već stečenih vještina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A98B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1B820FA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i jačanje socijalnih vještina i odnosa među vršnjacima, prepoznavanje osjećaja kod sebe i drugih, razvoj samopouzdanja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0669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F8BB92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Dario Zadravec,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A8C9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CFF858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Različite socijalizacijske igre za razvijanje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grupne povezanosti, suradnje, rješavanje sukoba te snalaženja u neposrednoj okolini</w:t>
            </w:r>
          </w:p>
          <w:p w14:paraId="41B1257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809C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1D9BB0D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8DC25F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IX – VI</w:t>
            </w:r>
          </w:p>
          <w:p w14:paraId="30AA146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7DCB35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D9E6B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1A7555A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263803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Nema troškova</w:t>
            </w:r>
          </w:p>
          <w:p w14:paraId="5E3BBA8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02F2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4ECEB28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Praćenje napredovanja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učenika – evidencijska lista</w:t>
            </w:r>
          </w:p>
        </w:tc>
      </w:tr>
      <w:tr w:rsidR="002F2AD7" w14:paraId="423C1627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FEED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 xml:space="preserve"> </w:t>
            </w:r>
          </w:p>
          <w:p w14:paraId="71BAC76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REHABILITACIJA IGROM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0D30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A2D4D5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i razvoj komunikacije i socijalizacije među učenicima, suradnje te slijeđenje i uvažavanje pravila i uputa</w:t>
            </w:r>
          </w:p>
          <w:p w14:paraId="16FD2EF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EA4B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901360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komunikacije, socijalizacije, motoričkih vještina, perceptivnog razvoja, suradnje među učenicima te svrsishodnog korištenja slobodnog vremena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1891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A74670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Dario Zadravec,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1828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519997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Razne društvene, motoričke, komunikacijske i socijalne igre, korištenje didaktičkog materijala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0253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641A74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FBAE38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4FB857D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E0E8EB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725B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EBE4F0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5EA4A7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28383E7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0C5F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E76E50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</w:tbl>
    <w:p w14:paraId="162AB84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fe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13E09C19" w14:textId="77777777">
        <w:trPr>
          <w:trHeight w:val="1159"/>
        </w:trPr>
        <w:tc>
          <w:tcPr>
            <w:tcW w:w="2196" w:type="dxa"/>
          </w:tcPr>
          <w:p w14:paraId="7FEB402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7F09B86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32F4B20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705E38D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69B8685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628723AC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7570706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7595D17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0F92F57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4A77230" w14:textId="77777777">
        <w:trPr>
          <w:trHeight w:val="418"/>
        </w:trPr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D11CD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334C089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 xml:space="preserve"> </w:t>
            </w:r>
          </w:p>
          <w:p w14:paraId="06F29AA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KORIŠTENJE SLOBODNOG VREMENA</w:t>
            </w:r>
          </w:p>
        </w:tc>
        <w:tc>
          <w:tcPr>
            <w:tcW w:w="20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457B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14670F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Usvajanje grupne povezanosti, komunikacije s okolinom, razvijanje natjecateljskog duha i usvajanje pravila ponašanja</w:t>
            </w:r>
          </w:p>
        </w:tc>
        <w:tc>
          <w:tcPr>
            <w:tcW w:w="3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8408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0880F0A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Poticanje govornih vještina, praćenje pravila, suradnja među vršnjacima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D46E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0DB5FF0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Dario Zadravec,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04C99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44B5915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Igranje društvenih igara.</w:t>
            </w:r>
          </w:p>
          <w:p w14:paraId="0495DCB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Prilagodba specifičnih didaktičkih materijala određenih društvenih igara potrebama i mogućnostima djeteta</w:t>
            </w:r>
          </w:p>
        </w:tc>
        <w:tc>
          <w:tcPr>
            <w:tcW w:w="15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1737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5DF6351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495F0C3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5E65876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808754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8E09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591DD88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69097A4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2BA3F21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A69F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180F0E6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Praćenje napredovanja učenika, procjena djece o zadovoljstvu i korisnosti aktivnosti</w:t>
            </w:r>
          </w:p>
        </w:tc>
      </w:tr>
      <w:tr w:rsidR="002F2AD7" w14:paraId="6D04410F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D451D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 xml:space="preserve"> </w:t>
            </w:r>
          </w:p>
          <w:p w14:paraId="4A5453A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019666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GLAZBENA SLUŠAONA</w:t>
            </w:r>
          </w:p>
          <w:p w14:paraId="097AADF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2701B0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1C95D3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08FA7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47E778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sposobnosti  doživljavanja glazbe; razvoj auditivne percepcije; diskriminacija zvuka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B97D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1BDA06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Poticaj na usvajanje glazbenih sadržaja: poticaj na izražavanje vlastitog mišljenja o određenim glazbenim pravcima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F3BD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D67E90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Dario Zadravec,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341F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8E5FF0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Slušanje glazbe po izboru učenika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4F9F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4A67DC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235121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3903D67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3488D5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24BB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2FEBB6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167A8F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60CB04E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893B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D98E13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</w:tbl>
    <w:p w14:paraId="5740CD11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C07DF50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050EED9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8BE42B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ff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29D5E310" w14:textId="77777777">
        <w:trPr>
          <w:trHeight w:val="1159"/>
        </w:trPr>
        <w:tc>
          <w:tcPr>
            <w:tcW w:w="2196" w:type="dxa"/>
          </w:tcPr>
          <w:p w14:paraId="2612B73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370C2E3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695607B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2473BEF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0772EE3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5F2A7D70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7C1B256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3875BF1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1830F93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757082E8" w14:textId="77777777">
        <w:trPr>
          <w:trHeight w:val="418"/>
        </w:trPr>
        <w:tc>
          <w:tcPr>
            <w:tcW w:w="2196" w:type="dxa"/>
          </w:tcPr>
          <w:p w14:paraId="0D74B11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Kreativne radionice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B3FE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A8FA51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kreativnih sposobnosti učenika</w:t>
            </w:r>
          </w:p>
        </w:tc>
        <w:tc>
          <w:tcPr>
            <w:tcW w:w="3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D15D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7FC5CB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vještina različitih tehnika oblikovanja i likovne imaginacije. Usvajanje različitih likovnih tehnika i kreativnih aktivnosti za osmišljeno korištenje slobodnog vremena i poboljšavanje  motoričkih sposobnosti, fizičkog  i mentalnog zdravlje učenika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E5A8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564032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Dario Zadravec, prof.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reh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8B5C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CC31E6A" w14:textId="77777777" w:rsidR="002F2AD7" w:rsidRDefault="00036372">
            <w:pPr>
              <w:spacing w:before="240" w:after="240"/>
              <w:ind w:left="-10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likovne imaginacije,</w:t>
            </w:r>
          </w:p>
          <w:p w14:paraId="3472910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likovne invencije, modeliranje,</w:t>
            </w:r>
          </w:p>
          <w:p w14:paraId="2A32FFE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rad s nespecifičnim materijalom, rad drvom, kartonom, žicom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isl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018F2D0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CBE907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A521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7ED498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52B7B5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10279FA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B23DA5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B7F2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1C94B8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262CCB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2354401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B109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927583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</w:tbl>
    <w:p w14:paraId="785AF663" w14:textId="64B46489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781B588" w14:textId="461E1379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0ADDE68C" w14:textId="77777777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54AB3AC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7FA1BFD" w14:textId="77777777" w:rsidR="002F2AD7" w:rsidRDefault="00036372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lastRenderedPageBreak/>
        <w:t>3.</w:t>
      </w:r>
      <w:r>
        <w:rPr>
          <w:rFonts w:ascii="Arial" w:eastAsia="Arial" w:hAnsi="Arial" w:cs="Arial"/>
          <w:b/>
          <w:color w:val="000000"/>
          <w:sz w:val="16"/>
          <w:szCs w:val="16"/>
        </w:rPr>
        <w:t>PSP</w:t>
      </w:r>
    </w:p>
    <w:p w14:paraId="611087E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ff0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0E4240DF" w14:textId="77777777">
        <w:trPr>
          <w:trHeight w:val="1159"/>
        </w:trPr>
        <w:tc>
          <w:tcPr>
            <w:tcW w:w="2196" w:type="dxa"/>
          </w:tcPr>
          <w:p w14:paraId="5239D42C" w14:textId="77777777" w:rsidR="002F2AD7" w:rsidRDefault="000363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0F8D8B7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442CABF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00CD60F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620CEB52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24AC869A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09B490C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6F22B2B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212E74C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8872C3D" w14:textId="77777777">
        <w:trPr>
          <w:trHeight w:val="418"/>
        </w:trPr>
        <w:tc>
          <w:tcPr>
            <w:tcW w:w="2196" w:type="dxa"/>
          </w:tcPr>
          <w:p w14:paraId="1EBF714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AKTIVNOSTI SVAKODNEVNOG ŽIVLJENJA</w:t>
            </w:r>
          </w:p>
        </w:tc>
        <w:tc>
          <w:tcPr>
            <w:tcW w:w="2064" w:type="dxa"/>
          </w:tcPr>
          <w:p w14:paraId="316A329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224D89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samostalnosti učenika u aktivnostima svakodnevnog života te usvajanje socijalnih vještina i vještina međusobne komunikacije</w:t>
            </w:r>
          </w:p>
        </w:tc>
        <w:tc>
          <w:tcPr>
            <w:tcW w:w="3772" w:type="dxa"/>
          </w:tcPr>
          <w:p w14:paraId="6A955EE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razvoja samostalnosti u aktivnostima svakodnevnog života;</w:t>
            </w:r>
          </w:p>
          <w:p w14:paraId="7F67E75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Ponavljanje i utvrđivanje već stečenih znanja i vještina</w:t>
            </w:r>
          </w:p>
        </w:tc>
        <w:tc>
          <w:tcPr>
            <w:tcW w:w="1210" w:type="dxa"/>
          </w:tcPr>
          <w:p w14:paraId="5023D43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Danijel Pačić. prof. def.</w:t>
            </w:r>
          </w:p>
        </w:tc>
        <w:tc>
          <w:tcPr>
            <w:tcW w:w="1210" w:type="dxa"/>
          </w:tcPr>
          <w:p w14:paraId="0992394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9ACEC3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Vježbe za razvoj samostalnosti u aktivnostima svakodnevnog života korištenjem predmeta iz svakodnevnog života;</w:t>
            </w:r>
          </w:p>
          <w:p w14:paraId="09EF623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Prilagodba predmeta, pravilno rukovanje</w:t>
            </w:r>
          </w:p>
        </w:tc>
        <w:tc>
          <w:tcPr>
            <w:tcW w:w="1509" w:type="dxa"/>
          </w:tcPr>
          <w:p w14:paraId="3F967B3E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9.-6. mjesec</w:t>
            </w:r>
          </w:p>
        </w:tc>
        <w:tc>
          <w:tcPr>
            <w:tcW w:w="1080" w:type="dxa"/>
          </w:tcPr>
          <w:p w14:paraId="0B02CF0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05CCAFF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638D4EC3" w14:textId="77777777">
        <w:trPr>
          <w:trHeight w:val="418"/>
        </w:trPr>
        <w:tc>
          <w:tcPr>
            <w:tcW w:w="2196" w:type="dxa"/>
          </w:tcPr>
          <w:p w14:paraId="14B8D8A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REHABILITACIJA PUTEM POKRETA</w:t>
            </w:r>
          </w:p>
        </w:tc>
        <w:tc>
          <w:tcPr>
            <w:tcW w:w="2064" w:type="dxa"/>
          </w:tcPr>
          <w:p w14:paraId="125C7D3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13CC58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motoričkog razvoja i samostalnosti učenika</w:t>
            </w:r>
          </w:p>
        </w:tc>
        <w:tc>
          <w:tcPr>
            <w:tcW w:w="3772" w:type="dxa"/>
          </w:tcPr>
          <w:p w14:paraId="1372B35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258097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razvoja grube motorike i ublažavanje motoričkih smetnji koje se odnose na  poremećaje pokreta i održavanje položaja tijela u prostoru u svrhu lakšeg usvajanja odgojno-obrazovnih sadržaja i svakodnevnih vještina</w:t>
            </w:r>
          </w:p>
        </w:tc>
        <w:tc>
          <w:tcPr>
            <w:tcW w:w="1210" w:type="dxa"/>
          </w:tcPr>
          <w:p w14:paraId="7671252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Danijel Pačić,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def</w:t>
            </w:r>
          </w:p>
        </w:tc>
        <w:tc>
          <w:tcPr>
            <w:tcW w:w="1210" w:type="dxa"/>
          </w:tcPr>
          <w:p w14:paraId="6DAAA9A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3B96E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Vježbe za razvoj grube motorike korištenjem didaktičkih materijala, te predmeta i materijala iz svakodnevne uporabe;</w:t>
            </w:r>
          </w:p>
        </w:tc>
        <w:tc>
          <w:tcPr>
            <w:tcW w:w="1509" w:type="dxa"/>
          </w:tcPr>
          <w:p w14:paraId="5418118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6.-9. mjesec</w:t>
            </w:r>
          </w:p>
        </w:tc>
        <w:tc>
          <w:tcPr>
            <w:tcW w:w="1080" w:type="dxa"/>
          </w:tcPr>
          <w:p w14:paraId="3A652F1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56CBCD3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- evidencijska lista</w:t>
            </w:r>
          </w:p>
        </w:tc>
      </w:tr>
      <w:tr w:rsidR="002F2AD7" w14:paraId="0343B23B" w14:textId="77777777">
        <w:trPr>
          <w:trHeight w:val="418"/>
        </w:trPr>
        <w:tc>
          <w:tcPr>
            <w:tcW w:w="2196" w:type="dxa"/>
          </w:tcPr>
          <w:p w14:paraId="3F13721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BAZIČNA PERCEPTIVNO – MOTORIČKA STIMULACIJA</w:t>
            </w:r>
          </w:p>
        </w:tc>
        <w:tc>
          <w:tcPr>
            <w:tcW w:w="2064" w:type="dxa"/>
          </w:tcPr>
          <w:p w14:paraId="680DDC9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perceptivnog razvoja u svim osjetilnim modalitetima.</w:t>
            </w:r>
          </w:p>
          <w:p w14:paraId="76D451B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motoričkog razvoja i samostalnosti učenika</w:t>
            </w:r>
          </w:p>
        </w:tc>
        <w:tc>
          <w:tcPr>
            <w:tcW w:w="3772" w:type="dxa"/>
          </w:tcPr>
          <w:p w14:paraId="4A4FB08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E34C76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Poticanje razvoja i ublažavanje perceptivnih smetnji kod učenika u svrhu lakšeg usvajanja odgojno-obrazovnih sadržaja i svakodnevnih vještina. Razvoj fine motorike,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okulomotoričke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koordinacije.</w:t>
            </w:r>
          </w:p>
        </w:tc>
        <w:tc>
          <w:tcPr>
            <w:tcW w:w="1210" w:type="dxa"/>
          </w:tcPr>
          <w:p w14:paraId="79D2540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Danijel Pačić,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def</w:t>
            </w:r>
          </w:p>
        </w:tc>
        <w:tc>
          <w:tcPr>
            <w:tcW w:w="1210" w:type="dxa"/>
          </w:tcPr>
          <w:p w14:paraId="14EF08A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Vježbe za razvoj percepcije korištenjem specifičnog didaktičkog i rehabilitacijskog mat.</w:t>
            </w:r>
          </w:p>
        </w:tc>
        <w:tc>
          <w:tcPr>
            <w:tcW w:w="1509" w:type="dxa"/>
          </w:tcPr>
          <w:p w14:paraId="312AF23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6.-9. mjesec</w:t>
            </w:r>
          </w:p>
        </w:tc>
        <w:tc>
          <w:tcPr>
            <w:tcW w:w="1080" w:type="dxa"/>
          </w:tcPr>
          <w:p w14:paraId="579AE6C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6C93F5A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učenika-evidencijska lista</w:t>
            </w:r>
          </w:p>
        </w:tc>
      </w:tr>
      <w:tr w:rsidR="002F2AD7" w14:paraId="59F52BAC" w14:textId="77777777">
        <w:trPr>
          <w:trHeight w:val="418"/>
        </w:trPr>
        <w:tc>
          <w:tcPr>
            <w:tcW w:w="2196" w:type="dxa"/>
          </w:tcPr>
          <w:p w14:paraId="57193B8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E0C94E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KOMUNIKACIJSKIH VJEŠTINA</w:t>
            </w:r>
          </w:p>
        </w:tc>
        <w:tc>
          <w:tcPr>
            <w:tcW w:w="2064" w:type="dxa"/>
          </w:tcPr>
          <w:p w14:paraId="43BA9A3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komunikacijskih vještina te samopoštovanja učenika</w:t>
            </w:r>
          </w:p>
        </w:tc>
        <w:tc>
          <w:tcPr>
            <w:tcW w:w="3772" w:type="dxa"/>
          </w:tcPr>
          <w:p w14:paraId="68BA564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Jačanje verbalne i neverbalne  komunikacije i govora, samopouzdanja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samozastupanja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širenje vokabulara; Poticanje izražavanja vlastitog mišljenja</w:t>
            </w:r>
          </w:p>
        </w:tc>
        <w:tc>
          <w:tcPr>
            <w:tcW w:w="1210" w:type="dxa"/>
          </w:tcPr>
          <w:p w14:paraId="4F8D44D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Danijel Pačić,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def.</w:t>
            </w:r>
          </w:p>
        </w:tc>
        <w:tc>
          <w:tcPr>
            <w:tcW w:w="1210" w:type="dxa"/>
          </w:tcPr>
          <w:p w14:paraId="79963AB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Komunikacijske igre za razvijanje samopoštovanja, suradnje, komunikacije, prijateljstva, grupne povezanosti i nenasilnog rješavanja sukoba</w:t>
            </w:r>
          </w:p>
        </w:tc>
        <w:tc>
          <w:tcPr>
            <w:tcW w:w="1509" w:type="dxa"/>
          </w:tcPr>
          <w:p w14:paraId="1357D6E0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6.-9.mjesec</w:t>
            </w:r>
          </w:p>
        </w:tc>
        <w:tc>
          <w:tcPr>
            <w:tcW w:w="1080" w:type="dxa"/>
          </w:tcPr>
          <w:p w14:paraId="2BDB190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0F5C109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učenika-evidencijska lista</w:t>
            </w:r>
          </w:p>
        </w:tc>
      </w:tr>
      <w:tr w:rsidR="002F2AD7" w14:paraId="11A77778" w14:textId="77777777">
        <w:trPr>
          <w:trHeight w:val="418"/>
        </w:trPr>
        <w:tc>
          <w:tcPr>
            <w:tcW w:w="2196" w:type="dxa"/>
          </w:tcPr>
          <w:p w14:paraId="2D9955E1" w14:textId="77777777" w:rsidR="002F2AD7" w:rsidRDefault="00036372">
            <w:pPr>
              <w:spacing w:before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</w:p>
          <w:p w14:paraId="6E805DE5" w14:textId="77777777" w:rsidR="002F2AD7" w:rsidRDefault="00036372">
            <w:pPr>
              <w:spacing w:before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TRENING SOCIJALNIH VJEŠTINA</w:t>
            </w:r>
          </w:p>
          <w:p w14:paraId="4D9F0D2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64" w:type="dxa"/>
          </w:tcPr>
          <w:p w14:paraId="69C79D6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i razvoj socijalnih vještina te održavanje već stečenih vještina</w:t>
            </w:r>
          </w:p>
        </w:tc>
        <w:tc>
          <w:tcPr>
            <w:tcW w:w="3772" w:type="dxa"/>
          </w:tcPr>
          <w:p w14:paraId="29EE604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i jačanje socijalnih vještina i odnosa među vršnjacima, prepoznavanje osjećaja kod sebe i drugih, razvoj samopouzdanja</w:t>
            </w:r>
          </w:p>
        </w:tc>
        <w:tc>
          <w:tcPr>
            <w:tcW w:w="1210" w:type="dxa"/>
          </w:tcPr>
          <w:p w14:paraId="38F0077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Danijel Pačić,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def.</w:t>
            </w:r>
          </w:p>
        </w:tc>
        <w:tc>
          <w:tcPr>
            <w:tcW w:w="1210" w:type="dxa"/>
          </w:tcPr>
          <w:p w14:paraId="6B5B363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Različite socijalizacijske igre za razvijanje grupne povezanosti, suradnje, rješavanje sukoba te snalaženja</w:t>
            </w:r>
          </w:p>
        </w:tc>
        <w:tc>
          <w:tcPr>
            <w:tcW w:w="1509" w:type="dxa"/>
          </w:tcPr>
          <w:p w14:paraId="253CFCC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6.-9. mjesec</w:t>
            </w:r>
          </w:p>
        </w:tc>
        <w:tc>
          <w:tcPr>
            <w:tcW w:w="1080" w:type="dxa"/>
          </w:tcPr>
          <w:p w14:paraId="2FBB56A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40F8537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učenika-evidencijska lista</w:t>
            </w:r>
          </w:p>
        </w:tc>
      </w:tr>
      <w:tr w:rsidR="002F2AD7" w14:paraId="494B65A7" w14:textId="77777777">
        <w:trPr>
          <w:trHeight w:val="418"/>
        </w:trPr>
        <w:tc>
          <w:tcPr>
            <w:tcW w:w="2196" w:type="dxa"/>
          </w:tcPr>
          <w:p w14:paraId="609EEBA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BC2E37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REHABILITACIJA IGROM</w:t>
            </w:r>
          </w:p>
        </w:tc>
        <w:tc>
          <w:tcPr>
            <w:tcW w:w="2064" w:type="dxa"/>
          </w:tcPr>
          <w:p w14:paraId="0E9E4EB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i razvoj komunikacije i socijalizacije među učenicima, suradnje te slijeđenje i uvažavanje pravila i uputa</w:t>
            </w:r>
          </w:p>
        </w:tc>
        <w:tc>
          <w:tcPr>
            <w:tcW w:w="3772" w:type="dxa"/>
          </w:tcPr>
          <w:p w14:paraId="6A3E723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komunikacije, socijalizacije, motoričkih vještina, perceptivnog razvoja, suradnje među učenicima te svrsishodnog korištenja slobodnog vremena</w:t>
            </w:r>
          </w:p>
        </w:tc>
        <w:tc>
          <w:tcPr>
            <w:tcW w:w="1210" w:type="dxa"/>
          </w:tcPr>
          <w:p w14:paraId="78B0502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Danijel Pačić</w:t>
            </w:r>
          </w:p>
        </w:tc>
        <w:tc>
          <w:tcPr>
            <w:tcW w:w="1210" w:type="dxa"/>
          </w:tcPr>
          <w:p w14:paraId="1EFF5CB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oticanje komunikacije, socijalizacije, motoričkih vještina, perceptivnog razvoja, suradnje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među učenicima te svrsishodnog korištenja slobodnog vremena</w:t>
            </w:r>
          </w:p>
        </w:tc>
        <w:tc>
          <w:tcPr>
            <w:tcW w:w="1509" w:type="dxa"/>
          </w:tcPr>
          <w:p w14:paraId="4594475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6.-9 mjesec</w:t>
            </w:r>
          </w:p>
        </w:tc>
        <w:tc>
          <w:tcPr>
            <w:tcW w:w="1080" w:type="dxa"/>
          </w:tcPr>
          <w:p w14:paraId="6480FE2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06" w:type="dxa"/>
          </w:tcPr>
          <w:p w14:paraId="43A26D64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učenika-evidencijska lista</w:t>
            </w:r>
          </w:p>
        </w:tc>
      </w:tr>
    </w:tbl>
    <w:p w14:paraId="6C8786B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ff1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62F104A7" w14:textId="77777777">
        <w:trPr>
          <w:trHeight w:val="1159"/>
        </w:trPr>
        <w:tc>
          <w:tcPr>
            <w:tcW w:w="2196" w:type="dxa"/>
          </w:tcPr>
          <w:p w14:paraId="26480C8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351535D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09BF45B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09E1167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1B28203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6D69766F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01F17BF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282D34C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694DA64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85A651D" w14:textId="77777777">
        <w:trPr>
          <w:trHeight w:val="418"/>
        </w:trPr>
        <w:tc>
          <w:tcPr>
            <w:tcW w:w="2196" w:type="dxa"/>
          </w:tcPr>
          <w:p w14:paraId="534C551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Ritmičke igre</w:t>
            </w:r>
          </w:p>
        </w:tc>
        <w:tc>
          <w:tcPr>
            <w:tcW w:w="2064" w:type="dxa"/>
          </w:tcPr>
          <w:p w14:paraId="3269CFD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Učenici izvode jednostavne ritmičke strukture</w:t>
            </w:r>
          </w:p>
        </w:tc>
        <w:tc>
          <w:tcPr>
            <w:tcW w:w="3772" w:type="dxa"/>
          </w:tcPr>
          <w:p w14:paraId="2058301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-usvajanje ritmičkih struktura</w:t>
            </w:r>
          </w:p>
          <w:p w14:paraId="7238F3C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-razvoj muzikalnosti</w:t>
            </w:r>
          </w:p>
          <w:p w14:paraId="0DEC55C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-razvoj grube motorike</w:t>
            </w:r>
          </w:p>
        </w:tc>
        <w:tc>
          <w:tcPr>
            <w:tcW w:w="1210" w:type="dxa"/>
          </w:tcPr>
          <w:p w14:paraId="3EA3C0A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Danijel Pačić,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def.</w:t>
            </w:r>
          </w:p>
        </w:tc>
        <w:tc>
          <w:tcPr>
            <w:tcW w:w="1210" w:type="dxa"/>
          </w:tcPr>
          <w:p w14:paraId="2B23CA0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sviranje udaraljki</w:t>
            </w:r>
          </w:p>
        </w:tc>
        <w:tc>
          <w:tcPr>
            <w:tcW w:w="1509" w:type="dxa"/>
          </w:tcPr>
          <w:p w14:paraId="170B0B59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rujan-lipanj</w:t>
            </w:r>
          </w:p>
        </w:tc>
        <w:tc>
          <w:tcPr>
            <w:tcW w:w="1080" w:type="dxa"/>
          </w:tcPr>
          <w:p w14:paraId="1DBF18C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</w:tc>
        <w:tc>
          <w:tcPr>
            <w:tcW w:w="1606" w:type="dxa"/>
          </w:tcPr>
          <w:p w14:paraId="4726035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-praćenje napredovanja učenika</w:t>
            </w:r>
          </w:p>
        </w:tc>
      </w:tr>
    </w:tbl>
    <w:p w14:paraId="5EE5DAD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308FA4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A76CBB6" w14:textId="7DE23750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A70E994" w14:textId="08BDB3CD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70A77B90" w14:textId="643C3713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7519C62A" w14:textId="78D43988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00B0156A" w14:textId="77777777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3A71F55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ff2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07BB7A99" w14:textId="77777777">
        <w:trPr>
          <w:trHeight w:val="1159"/>
        </w:trPr>
        <w:tc>
          <w:tcPr>
            <w:tcW w:w="2196" w:type="dxa"/>
          </w:tcPr>
          <w:p w14:paraId="40DEA82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38E5E94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67337EC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3D94137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74BB1D9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496AD22B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220D8AF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7C9933A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1C5F1BD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600A98FD" w14:textId="77777777">
        <w:trPr>
          <w:trHeight w:val="418"/>
        </w:trPr>
        <w:tc>
          <w:tcPr>
            <w:tcW w:w="2196" w:type="dxa"/>
          </w:tcPr>
          <w:p w14:paraId="3E5AE63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Ručni rad s materijalima od užeta i vrbovog pruća</w:t>
            </w:r>
          </w:p>
        </w:tc>
        <w:tc>
          <w:tcPr>
            <w:tcW w:w="2064" w:type="dxa"/>
          </w:tcPr>
          <w:p w14:paraId="403FCE3C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Učenici samostalno ili zajednički izvršavaju aktivnosti ručnog rada i pomoćne aktivnosti u pripremi rada.</w:t>
            </w:r>
          </w:p>
          <w:p w14:paraId="6AD7BB5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713B2038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-razvijanje radnih navika</w:t>
            </w:r>
          </w:p>
          <w:p w14:paraId="044FEAED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-stjecanje estetskih kriterija</w:t>
            </w:r>
          </w:p>
          <w:p w14:paraId="08F42CD7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-razvijanje svijesti o važnosti ručnog rada za razvoj čovjeka</w:t>
            </w:r>
          </w:p>
          <w:p w14:paraId="1A68E410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-razvoj fine motorike</w:t>
            </w:r>
          </w:p>
          <w:p w14:paraId="4501F6E1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-razvoj grube motorike</w:t>
            </w:r>
          </w:p>
          <w:p w14:paraId="7768F0FF" w14:textId="77777777" w:rsidR="002F2AD7" w:rsidRDefault="00036372">
            <w:pPr>
              <w:spacing w:before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senzomotorni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razvoj</w:t>
            </w:r>
          </w:p>
          <w:p w14:paraId="0FF26FF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62BEC81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Danijel Pačić,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prof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def.</w:t>
            </w:r>
          </w:p>
        </w:tc>
        <w:tc>
          <w:tcPr>
            <w:tcW w:w="1210" w:type="dxa"/>
          </w:tcPr>
          <w:p w14:paraId="4C0E5D3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-proizvodnja upotrebnih predmeta</w:t>
            </w:r>
          </w:p>
        </w:tc>
        <w:tc>
          <w:tcPr>
            <w:tcW w:w="1509" w:type="dxa"/>
          </w:tcPr>
          <w:p w14:paraId="5E1AD86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rujan-lipanj</w:t>
            </w:r>
          </w:p>
        </w:tc>
        <w:tc>
          <w:tcPr>
            <w:tcW w:w="1080" w:type="dxa"/>
          </w:tcPr>
          <w:p w14:paraId="46EDB872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</w:p>
        </w:tc>
        <w:tc>
          <w:tcPr>
            <w:tcW w:w="1606" w:type="dxa"/>
          </w:tcPr>
          <w:p w14:paraId="28C9C80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-praćenje napredovanja</w:t>
            </w:r>
          </w:p>
        </w:tc>
      </w:tr>
    </w:tbl>
    <w:p w14:paraId="119C1ED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D5709E6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7F238B7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1A9C53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3900CF23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F1755F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D49E64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714343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D251180" w14:textId="77777777" w:rsidR="002F2AD7" w:rsidRDefault="00036372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lastRenderedPageBreak/>
        <w:t>4.</w:t>
      </w:r>
      <w:r>
        <w:rPr>
          <w:rFonts w:ascii="Arial" w:eastAsia="Arial" w:hAnsi="Arial" w:cs="Arial"/>
          <w:b/>
          <w:color w:val="000000"/>
          <w:sz w:val="16"/>
          <w:szCs w:val="16"/>
        </w:rPr>
        <w:t>PSP</w:t>
      </w:r>
    </w:p>
    <w:p w14:paraId="421D59AE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ff3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6B4EBA6B" w14:textId="77777777">
        <w:trPr>
          <w:trHeight w:val="1159"/>
        </w:trPr>
        <w:tc>
          <w:tcPr>
            <w:tcW w:w="2196" w:type="dxa"/>
          </w:tcPr>
          <w:p w14:paraId="7B063D8D" w14:textId="77777777" w:rsidR="002F2AD7" w:rsidRDefault="00036372">
            <w:pPr>
              <w:ind w:left="36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3974462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3CB430C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67C0A16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63FDCFF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1B1F9910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263FB0F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747599E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5E9DEB0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62A3B409" w14:textId="77777777">
        <w:trPr>
          <w:trHeight w:val="418"/>
        </w:trPr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52884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7427A0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AKTIVNOSTI SVAKODNEVNOG ŽIVLJENJA</w:t>
            </w:r>
          </w:p>
          <w:p w14:paraId="7C50833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7781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A5664A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samostalnosti učenika u aktivnostima svakodnevnog života te usvajanje socijalnih vještina i vještina međusobne komunikacije</w:t>
            </w:r>
          </w:p>
          <w:p w14:paraId="5F60BFF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0A03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BFF877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razvoja samostalnosti u aktivnostima svakodnevnog života;</w:t>
            </w:r>
          </w:p>
          <w:p w14:paraId="34FCDB7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Ponavljanje i utvrđivanje već stečenih znanja i vještina</w:t>
            </w:r>
          </w:p>
          <w:p w14:paraId="637D1C8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C6A3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444A86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Vanda Tomas,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univ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bacc.act.soc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 rad.</w:t>
            </w:r>
          </w:p>
          <w:p w14:paraId="18FCABF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DFFF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13098E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Vježbe za razvoj samostalnosti u aktivnostima svakodnevnog života korištenjem predmeta iz svakodnevnog života;</w:t>
            </w:r>
          </w:p>
          <w:p w14:paraId="6066429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Prilagodba predmeta, pravilno rukovanje predmetima</w:t>
            </w:r>
          </w:p>
        </w:tc>
        <w:tc>
          <w:tcPr>
            <w:tcW w:w="15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5539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3341B8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210FC2F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4B7197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858E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B58313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165293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10EB87E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C8E5E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429CCD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086F1CC8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EA10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6B34DC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7BB776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REHABILITACIJA PUTEM POKRETA</w:t>
            </w:r>
          </w:p>
          <w:p w14:paraId="7DE169E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BA8FD4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D08E9A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87E3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5D0FCA7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Postizanje optimalnog motoričkog razvoja i samostalnosti učenika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63A8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5291037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Poticanje razvoja grube motorike i ublažavanje motoričkih smetnji koje se odnose na  poremećaje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pokreta i održavanje položaja tijela u prostoru u svrhu lakšeg usvajanja odgojno-obrazovnih sadržaja i svakodnevnih vještina</w:t>
            </w:r>
          </w:p>
          <w:p w14:paraId="203F010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17AC6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33EE2F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Vanda Tomas,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univ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bacc.act.soc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 rad.</w:t>
            </w:r>
          </w:p>
          <w:p w14:paraId="3E95B987" w14:textId="77777777" w:rsidR="002F2AD7" w:rsidRDefault="002F2AD7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0FB58C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A3B0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7307B98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Vježbe za razvoj grube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motorike korištenjem didaktičkih materijala, te predmeta i materijala iz svakodnevne uporabe; vježbe kretanja i orijentacije u prostoru, zaobilaženje i svladavanje prepreka,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6955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1C7CF8B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15E357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IX – VI</w:t>
            </w:r>
          </w:p>
          <w:p w14:paraId="1636A7F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9D5B6D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D4703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3EE109B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A3EFD0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Nema troškova</w:t>
            </w:r>
          </w:p>
          <w:p w14:paraId="3D7F162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81604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3157980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Praćenje napredovanja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učenika - evidencijska lista</w:t>
            </w:r>
          </w:p>
        </w:tc>
      </w:tr>
      <w:tr w:rsidR="002F2AD7" w14:paraId="4CB7678C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FE3E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 xml:space="preserve"> </w:t>
            </w:r>
          </w:p>
          <w:p w14:paraId="5BC6ADB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0034A6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BAZIČNA PERCEPTIVNO – MOTORIČKA STIMULACIJA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A341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EBD857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perceptivnog razvoja u svim osjetilnim modalitetima.</w:t>
            </w:r>
          </w:p>
          <w:p w14:paraId="07B5ECA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motoričkog razvoja i samostalnosti učenika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505B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7F8C35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Poticanje razvoja i ublažavanje perceptivnih smetnji kod učenika u svrhu lakšeg usvajanja odgojno-obrazovnih sadržaja i svakodnevnih vještina. Razvoj fine motorike,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okulomotoričke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koordinacije.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A277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C77B6D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Vanda Tomas,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univ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bacc.act.soc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 rad.</w:t>
            </w:r>
          </w:p>
          <w:p w14:paraId="07AD8CE8" w14:textId="77777777" w:rsidR="002F2AD7" w:rsidRDefault="002F2AD7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3420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007C9C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Vježbe za razvoj percepcije korištenjem specifičnog didaktičkog i rehabilitacijskog materijala, uvećanih slika i nespecifičnih materijala koji su u svakodnevnoj uporabi. Vježbe za razvoj fine motorike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okulomotori-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čke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koordinacije te preciznosti korištenjem specifičnog didaktičkog i rehabilitacijskog materijala</w:t>
            </w:r>
          </w:p>
          <w:p w14:paraId="65D5821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ED2E5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08175BA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32306C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71C7F19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E8BD38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53F7A5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5960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B99616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639DA7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047E2C3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2396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41109F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7CAE52D3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C4F9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A55EC4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D56683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POTICANJE KOMUNIKACIJSKIH VJEŠTINA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E9BD2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00A8EE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komunikacijskih vještina te samopoštovanja učenika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A33C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84121A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Jačanje verbalne i neverbalne  komunikacije i govora, samopouzdanja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samozastupanja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širenje vokabulara; Poticanje izražavanja vlastitog mišljenja</w:t>
            </w:r>
          </w:p>
          <w:p w14:paraId="05B5AF2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D6C0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BF6CC0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Vanda Tomas,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univ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bacc.act.soc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 rad.</w:t>
            </w:r>
          </w:p>
          <w:p w14:paraId="75FDB67A" w14:textId="77777777" w:rsidR="002F2AD7" w:rsidRDefault="002F2AD7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E5E6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689826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Komunikacijske igre za razvijanje samopoštovanja, suradnje, komunikacije, prijateljstva, grupne povezanosti i nenasilnog rješavanja sukoba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C2DC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F54803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7C7608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76CEC46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551877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60D2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FF2C0C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EDA233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2186440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BD5B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071E6C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4493C92E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C6B4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5F9B672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7D1AC3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TRENING SOCIJALNIH VJEŠTINA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7D04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98D428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i razvoj socijalnih vještina te održavanje već stečenih vještina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D102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0A07D7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i jačanje socijalnih vještina i odnosa među vršnjacima, prepoznavanje osjećaja kod sebe i drugih, razvoj samopouzdanja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ABA1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8C0E49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Vanda Tomas,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univ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bacc.act.soc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 rad.</w:t>
            </w:r>
          </w:p>
          <w:p w14:paraId="0B0F04A0" w14:textId="77777777" w:rsidR="002F2AD7" w:rsidRDefault="002F2AD7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311A5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8CC0F2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Različite socijalizacijske igre za razvijanje grupne povezanosti,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suradnje, rješavanje sukoba te snalaženja u neposrednoj okolini</w:t>
            </w:r>
          </w:p>
          <w:p w14:paraId="376E816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6CFF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744418A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371CEA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7011A16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6F68CF7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EB0DB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E7A4CC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4E0F8B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65B3413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939D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308DA23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3AEA92B0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99B6F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80CDF9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REHABILITACIJA IGROM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EBB21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D1C530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i razvoj komunikacije i socijalizacije među učenicima, suradnje te slijeđenje i uvažavanje pravila i uputa</w:t>
            </w:r>
          </w:p>
          <w:p w14:paraId="22AA2D9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442A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99E45C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komunikacije, socijalizacije, motoričkih vještina, perceptivnog razvoja, suradnje među učenicima te svrsishodnog korištenja slobodnog vremena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8C5C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7F84A4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Vanda Tomas,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univ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bacc.act.soc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 rad.</w:t>
            </w:r>
          </w:p>
          <w:p w14:paraId="5B451C64" w14:textId="77777777" w:rsidR="002F2AD7" w:rsidRDefault="002F2AD7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F097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9F9D0C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Razne društvene, motoričke, komunikacijske i socijalne igre, korištenje didaktičkog materijala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A1F0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815421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295FBA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6EE4C49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957675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375C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069331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EDA129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1F07C96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738A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DD4771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</w:tbl>
    <w:p w14:paraId="540A4D24" w14:textId="77777777" w:rsidR="002F2AD7" w:rsidRDefault="002F2AD7"/>
    <w:p w14:paraId="2A3E4ACD" w14:textId="77777777" w:rsidR="002F2AD7" w:rsidRDefault="002F2AD7"/>
    <w:p w14:paraId="32C86374" w14:textId="77777777" w:rsidR="002F2AD7" w:rsidRDefault="002F2AD7"/>
    <w:p w14:paraId="4C9C2FD5" w14:textId="77777777" w:rsidR="002F2AD7" w:rsidRDefault="002F2AD7"/>
    <w:tbl>
      <w:tblPr>
        <w:tblStyle w:val="affff4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0583458A" w14:textId="77777777">
        <w:trPr>
          <w:trHeight w:val="1159"/>
        </w:trPr>
        <w:tc>
          <w:tcPr>
            <w:tcW w:w="2196" w:type="dxa"/>
          </w:tcPr>
          <w:p w14:paraId="1EE3DE4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26D3838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1B6A29F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52D9951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003A814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5F7F6C45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3669723A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064FF72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44C99C7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69DACA52" w14:textId="77777777">
        <w:trPr>
          <w:trHeight w:val="418"/>
        </w:trPr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F723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39E3CF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896A3E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KORIŠTENJE SLOBODNOG VREMENA</w:t>
            </w:r>
          </w:p>
        </w:tc>
        <w:tc>
          <w:tcPr>
            <w:tcW w:w="20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AC7A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C696F3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grupne povezanosti, komunikacije s okolinom, razvijanje natjecateljskog duha i usvajanje pravila ponašanja</w:t>
            </w:r>
          </w:p>
        </w:tc>
        <w:tc>
          <w:tcPr>
            <w:tcW w:w="3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C50E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61838B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govornih vještina, praćenje pravila, suradnja među vršnjacima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4579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AE0FB8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Vanda Tomas,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univ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bacc.act.soc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 rad.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EEC7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162A3C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Igranje društvenih igara.</w:t>
            </w:r>
          </w:p>
          <w:p w14:paraId="3032615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Prilagodba specifičnih didaktičkih materijala određenih društvenih igara potrebama i mogućnostima djeteta</w:t>
            </w:r>
          </w:p>
        </w:tc>
        <w:tc>
          <w:tcPr>
            <w:tcW w:w="15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C073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93E8C7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F9ED0B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4ABA24D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22451E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7DAA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93CCFB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CF8F05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65297CF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B180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5C4616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  <w:tr w:rsidR="002F2AD7" w14:paraId="7BBC9BC6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0945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A96A9D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50FD67D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GLAZBENA SLUŠAONA</w:t>
            </w:r>
          </w:p>
          <w:p w14:paraId="2486077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4DA127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D0320B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 xml:space="preserve"> 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B033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4D88379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sposobnosti  doživljavanja glazbe; razvoj auditivne percepcije; diskriminacija zvuka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A76F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B44033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Poticaj na usvajanje glazbenih sadržaja: poticaj na izražavanje vlastitog mišljenja o određenim glazbenim pravcima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3CCC2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671706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Vanda Tomas,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univ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bacc.act.soc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 rad..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0FC2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0061F8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Slušanje glazbe po izboru učenika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3B90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20E5CF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C107F1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2FE9552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57475F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D379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4A9F5D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74A1C0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2122960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2880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B8A17B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</w:tbl>
    <w:p w14:paraId="0DB0E21C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5DF044B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7B48CF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490796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ff5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25236077" w14:textId="77777777">
        <w:trPr>
          <w:trHeight w:val="1159"/>
        </w:trPr>
        <w:tc>
          <w:tcPr>
            <w:tcW w:w="2196" w:type="dxa"/>
          </w:tcPr>
          <w:p w14:paraId="058F566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66F2F81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1224BDE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2695690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4CEB414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78334349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61A93E3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34C4464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68C9EA0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01579FDB" w14:textId="77777777">
        <w:trPr>
          <w:trHeight w:val="418"/>
        </w:trPr>
        <w:tc>
          <w:tcPr>
            <w:tcW w:w="2196" w:type="dxa"/>
          </w:tcPr>
          <w:p w14:paraId="593873D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Kreativne radionice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2062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F7305B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kreativnih sposobnosti učenika</w:t>
            </w:r>
          </w:p>
        </w:tc>
        <w:tc>
          <w:tcPr>
            <w:tcW w:w="3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AE5D5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E3FF77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vještina različitih tehnika oblikovanja i likovne imaginacije. Usvajanje različitih likovnih tehnika i kreativnih aktivnosti za osmišljeno korištenje slobodnog vremena i poboljšavanje  motoričkih sposobnosti, fizičkog  i mentalnog zdravlje učenika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04C1A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C85290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Vanda Tomas,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univ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bacc.act.soc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 rad..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324A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122802D" w14:textId="77777777" w:rsidR="002F2AD7" w:rsidRDefault="00036372">
            <w:pPr>
              <w:spacing w:before="240" w:after="240"/>
              <w:ind w:left="-10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likovne imaginacije,</w:t>
            </w:r>
          </w:p>
          <w:p w14:paraId="739BFFD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likovne invencije, modeliranje,</w:t>
            </w:r>
          </w:p>
          <w:p w14:paraId="42B2852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rad s nespecifičnim materijalom, rad drvom, kartonom, žicom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isl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55AA8C2B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0AD0428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45CD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40BAF90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FF14A4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46BA73F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A00524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05AE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08D5C1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A11B88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24E1611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6CEA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E42BCF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</w:tbl>
    <w:p w14:paraId="199C456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B1FB779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2ACE5245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4836F0D4" w14:textId="7E32327C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6C7BAFA" w14:textId="175CFED6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65A90E70" w14:textId="219BCF75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71727D23" w14:textId="5037AC6A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02DE2C5D" w14:textId="205894B3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014D5141" w14:textId="0E32D3E7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4EF7FB9E" w14:textId="1A7CB24E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3CD12AA9" w14:textId="3F5E6472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23403518" w14:textId="71419EBA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7D732A92" w14:textId="46351D8C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7EBB5D18" w14:textId="74EF6EBB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2077F672" w14:textId="77777777" w:rsidR="000D1527" w:rsidRDefault="000D1527">
      <w:pPr>
        <w:rPr>
          <w:rFonts w:ascii="Arial" w:eastAsia="Arial" w:hAnsi="Arial" w:cs="Arial"/>
          <w:sz w:val="16"/>
          <w:szCs w:val="16"/>
        </w:rPr>
      </w:pPr>
    </w:p>
    <w:p w14:paraId="7EC1C958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B5632B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64E3CF12" w14:textId="77777777" w:rsidR="002F2AD7" w:rsidRDefault="0003637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lastRenderedPageBreak/>
        <w:t>5.</w:t>
      </w:r>
      <w:r>
        <w:rPr>
          <w:rFonts w:ascii="Arial" w:eastAsia="Arial" w:hAnsi="Arial" w:cs="Arial"/>
          <w:b/>
          <w:color w:val="000000"/>
          <w:sz w:val="16"/>
          <w:szCs w:val="16"/>
        </w:rPr>
        <w:t>PSP</w:t>
      </w:r>
    </w:p>
    <w:p w14:paraId="128BE1D9" w14:textId="77777777" w:rsidR="002F2AD7" w:rsidRDefault="002F2AD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ffff6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0AC61BA7" w14:textId="77777777">
        <w:trPr>
          <w:trHeight w:val="1159"/>
        </w:trPr>
        <w:tc>
          <w:tcPr>
            <w:tcW w:w="2196" w:type="dxa"/>
          </w:tcPr>
          <w:p w14:paraId="1B64026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66BDB2B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167EDDC5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1C0E91A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75F596C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69A5CFC4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1920881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1010C34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6E21339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32104156" w14:textId="77777777">
        <w:trPr>
          <w:trHeight w:val="418"/>
        </w:trPr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F94D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F9D8DF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AKTIVNOSTI SVAKODNEVNOG ŽIVLJENJA</w:t>
            </w:r>
          </w:p>
          <w:p w14:paraId="0A5B130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570C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CF41A1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samostalnosti učenika u aktivnostima svakodnevnog života te usvajanje socijalnih vještina i vještina međusobne komunikacije</w:t>
            </w:r>
          </w:p>
          <w:p w14:paraId="3B9AE7F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193F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D56757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razvoja samostalnosti u aktivnostima svakodnevnog života;</w:t>
            </w:r>
          </w:p>
          <w:p w14:paraId="58E6724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Ponavljanje i utvrđivanje već stečenih znanja i vještina</w:t>
            </w:r>
          </w:p>
          <w:p w14:paraId="1BBA481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6D36D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CDE63D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Dubravka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Kušenić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7AA9521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4CBE7F7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2BD21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32887F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Vježbe za razvoj samostalnosti u aktivnostima svakodnevnog života korištenjem predmeta iz svakodnevnog života;</w:t>
            </w:r>
          </w:p>
          <w:p w14:paraId="44F5CC8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Prilagodba predmeta, pravilno rukovanje predmetima</w:t>
            </w:r>
          </w:p>
        </w:tc>
        <w:tc>
          <w:tcPr>
            <w:tcW w:w="15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3314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9774FE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4141579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2C918D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9B3C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003FAA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3B372D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1648A4D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817E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1E8FBC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4B1A00FC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748A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1099E77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B5067D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REHABILITACIJA PUTEM POKRETA</w:t>
            </w:r>
          </w:p>
          <w:p w14:paraId="56AC66C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EEF47F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CA7C11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86A3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69FEF93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Postizanje optimalnog motoričkog razvoja i samostalnosti učenika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CD41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0251F11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Poticanje razvoja grube motorike i ublažavanje motoričkih smetnji koje se odnose na  poremećaje pokreta i održavanje položaja tijela u prostoru u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svrhu lakšeg usvajanja odgojno-obrazovnih sadržaja i svakodnevnih vještina</w:t>
            </w:r>
          </w:p>
          <w:p w14:paraId="1C99EA5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BF412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5F326AB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Dubravka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Kušenić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2C343B7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6AD9B69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EBCC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ADE381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Vježbe za razvoj grube motorike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korištenjem didaktičkih materijala, te predmeta i materijala iz svakodnevne uporabe; vježbe kretanja i orijentacije u prostoru, zaobilaženje i svladavanje prepreka,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1A19C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465CB2B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D40661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IX – VI</w:t>
            </w:r>
          </w:p>
          <w:p w14:paraId="5A98DA1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4F29F0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CCD6F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7F5FBDB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6FEC6B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Nema troškova</w:t>
            </w:r>
          </w:p>
          <w:p w14:paraId="471B1AC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FF1A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B4682F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Praćenje napredovanja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učenika - evidencijska lista</w:t>
            </w:r>
          </w:p>
        </w:tc>
      </w:tr>
      <w:tr w:rsidR="002F2AD7" w14:paraId="6FAD5BF6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4AE8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 xml:space="preserve"> </w:t>
            </w:r>
          </w:p>
          <w:p w14:paraId="2BC8F306" w14:textId="77777777" w:rsidR="002F2AD7" w:rsidRDefault="00036372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571FEF9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BAZIČNA PERCEPTIVNO – MOTORIČKA STIMULACIJA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664F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4CC490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perceptivnog razvoja u svim osjetilnim modalitetima.</w:t>
            </w:r>
          </w:p>
          <w:p w14:paraId="0C1A373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motoričkog razvoja i samostalnosti učenika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C5BA4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08852E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Poticanje razvoja i ublažavanje perceptivnih smetnji kod učenika u svrhu lakšeg usvajanja odgojno-obrazovnih sadržaja i svakodnevnih vještina. Razvoj fine motorike,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okulomotoričke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koordinacije.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1D76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B10DEE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Dubravka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Kušenić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01436FD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1326B97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5D7B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851190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Vježbe za razvoj percepcije korištenjem specifičnog didaktičkog i rehabilitacijskog materijala, uvećanih slika i nespecifičnih materijala koji su u svakodnevnoj uporabi. Vježbe za razvoj fine motorike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okulomotori-čke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koordinacije te preciznosti korištenjem specifičnog didaktičkog i rehabilitacijskog materijala</w:t>
            </w:r>
          </w:p>
          <w:p w14:paraId="4A3AE53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8FCA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4C813B9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4D77D5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29F09E5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EF755B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1A0D6E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0377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03C1C1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D0E1B4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1139883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AEDB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4EE292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44748D07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DDF6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15F858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893289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POTICANJE KOMUNIKACIJSKIH VJEŠTINA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A30C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07F2EF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komunikacijskih vještina te samopoštovanja učenika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39BBA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3E0F48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Jačanje verbalne i neverbalne  komunikacije i govora, samopouzdanja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samozastupanja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širenje vokabulara; Poticanje izražavanja vlastitog mišljenja</w:t>
            </w:r>
          </w:p>
          <w:p w14:paraId="3811801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BA9C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75E073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Dubravka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Kušenić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7D46EE5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25317B8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BFB3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1C1A11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Komunikacijske igre za razvijanje samopoštovanja, suradnje, komunikacije, prijateljstva, grupne povezanosti i nenasilnog rješavanja sukoba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4E7C2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9FCA00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B93320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38F35DC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B61ABA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40CE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F6EBF1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6A6E89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1C36E5D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1D41C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A7137B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5AF27997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53276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F1B566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56CFCD1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TRENING SOCIJALNIH VJEŠTINA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CEE3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E4B603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i razvoj socijalnih vještina te održavanje već stečenih vještina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B5F1D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B0CC91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i jačanje socijalnih vještina i odnosa među vršnjacima, prepoznavanje osjećaja kod sebe i drugih, razvoj samopouzdanja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B192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7509DA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Dubravka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Kušenić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7ABCB0C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33D6F3C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3BEC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1FCB118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Različite socijalizacijske igre za razvijanje grupne povezanosti, suradnje,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rješavanje sukoba te snalaženja u neposrednoj okolini</w:t>
            </w:r>
          </w:p>
          <w:p w14:paraId="4C6BCF6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0126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0CE186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D8A5F3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60728A6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533923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C2B4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496307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0CD487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4E62399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48952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608EA23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6EBFC352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F6CA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D66F6A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REHABILITACIJA IGROM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0B41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5DAA1C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i razvoj komunikacije i socijalizacije među učenicima, suradnje te slijeđenje i uvažavanje pravila i uputa</w:t>
            </w:r>
          </w:p>
          <w:p w14:paraId="5F7C9EE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E85DC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F628A0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komunikacije, socijalizacije, motoričkih vještina, perceptivnog razvoja, suradnje među učenicima te svrsishodnog korištenja slobodnog vremena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666F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7B8061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Dubravka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Kušenić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09CD7DD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2B61556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6486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1E383A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Razne društvene, motoričke, komunikacijske i socijalne igre, korištenje didaktičkog materijala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EBCB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1DB906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F3FA5E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77CD14C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1A3834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F09C1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1A172B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9BA346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3778A15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3601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D1A8DD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</w:tbl>
    <w:p w14:paraId="4DB521AA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ff7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33DD0E13" w14:textId="77777777">
        <w:trPr>
          <w:trHeight w:val="1159"/>
        </w:trPr>
        <w:tc>
          <w:tcPr>
            <w:tcW w:w="2196" w:type="dxa"/>
          </w:tcPr>
          <w:p w14:paraId="38D960C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0662B35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1386226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1BE20263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4882625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4D026271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6F87588C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365CE85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254A70F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728C257D" w14:textId="77777777">
        <w:trPr>
          <w:trHeight w:val="418"/>
        </w:trPr>
        <w:tc>
          <w:tcPr>
            <w:tcW w:w="21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1ADE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1E29E0F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7A95B3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KORIŠTENJE SLOBODNOG VREMENA</w:t>
            </w:r>
          </w:p>
        </w:tc>
        <w:tc>
          <w:tcPr>
            <w:tcW w:w="20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C6EB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8D075B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Usvajanje grupne povezanosti, komunikacije s okolinom, razvijanje natjecateljskog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duha i usvajanje pravila ponašanja</w:t>
            </w:r>
          </w:p>
        </w:tc>
        <w:tc>
          <w:tcPr>
            <w:tcW w:w="37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0C46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FBB4B8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govornih vještina, praćenje pravila, suradnja među vršnjacima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C748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31EF84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Dubravka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Kušenić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0628374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4FDC829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89D93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185F7D2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Igranje društvenih igara.</w:t>
            </w:r>
          </w:p>
          <w:p w14:paraId="22504CE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Prilagodba specifičnih didaktičkih materijala određenih društvenih igara potrebama i mogućnostima djeteta</w:t>
            </w:r>
          </w:p>
        </w:tc>
        <w:tc>
          <w:tcPr>
            <w:tcW w:w="15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2312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5245523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87074F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IX – VI</w:t>
            </w:r>
          </w:p>
          <w:p w14:paraId="1D4488F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947460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602E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74BB71D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60B88B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Nema troškova</w:t>
            </w:r>
          </w:p>
          <w:p w14:paraId="1389C50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9705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D38AE8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Praćenje napredovanja učenika, procjena djece o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zadovoljstvu i korisnosti aktivnosti</w:t>
            </w:r>
          </w:p>
        </w:tc>
      </w:tr>
      <w:tr w:rsidR="002F2AD7" w14:paraId="58410E17" w14:textId="77777777">
        <w:trPr>
          <w:trHeight w:val="418"/>
        </w:trPr>
        <w:tc>
          <w:tcPr>
            <w:tcW w:w="21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7325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 xml:space="preserve"> </w:t>
            </w:r>
          </w:p>
          <w:p w14:paraId="2EA1CAF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FF3CCB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GLAZBENA SLUŠAONA</w:t>
            </w:r>
          </w:p>
          <w:p w14:paraId="1700FBF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1BCF261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4F6429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6423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C075FB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sposobnosti  doživljavanja glazbe; razvoj auditivne percepcije; diskriminacija zvuka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0F07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345C30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Poticaj na usvajanje glazbenih sadržaja: poticaj na izražavanje vlastitog mišljenja o određenim glazbenim pravcima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8779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AF05FE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Dubravka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Kušenić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329BF39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23DBC29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3F3B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8689DE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Slušanje glazbe po izboru učenika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7F51A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F6C7B9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FCE165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703CC4B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652FBD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447D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B94C9B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60A42D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32B262F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C183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989D87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</w:tbl>
    <w:p w14:paraId="52C65FAF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F519E22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192C44DD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p w14:paraId="525A82D7" w14:textId="77777777" w:rsidR="002F2AD7" w:rsidRDefault="002F2AD7">
      <w:pPr>
        <w:rPr>
          <w:rFonts w:ascii="Arial" w:eastAsia="Arial" w:hAnsi="Arial" w:cs="Arial"/>
          <w:sz w:val="16"/>
          <w:szCs w:val="16"/>
        </w:rPr>
      </w:pPr>
    </w:p>
    <w:tbl>
      <w:tblPr>
        <w:tblStyle w:val="affff8"/>
        <w:tblW w:w="13455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0"/>
        <w:gridCol w:w="1905"/>
        <w:gridCol w:w="3450"/>
        <w:gridCol w:w="1125"/>
        <w:gridCol w:w="1110"/>
        <w:gridCol w:w="1395"/>
        <w:gridCol w:w="990"/>
        <w:gridCol w:w="1470"/>
      </w:tblGrid>
      <w:tr w:rsidR="002F2AD7" w14:paraId="6D177550" w14:textId="77777777">
        <w:trPr>
          <w:trHeight w:val="1159"/>
        </w:trPr>
        <w:tc>
          <w:tcPr>
            <w:tcW w:w="2010" w:type="dxa"/>
          </w:tcPr>
          <w:p w14:paraId="755A408D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1905" w:type="dxa"/>
          </w:tcPr>
          <w:p w14:paraId="226B683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450" w:type="dxa"/>
          </w:tcPr>
          <w:p w14:paraId="0D8AF8A7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125" w:type="dxa"/>
          </w:tcPr>
          <w:p w14:paraId="2771E84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110" w:type="dxa"/>
          </w:tcPr>
          <w:p w14:paraId="57E7A0F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6C16E2AB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95" w:type="dxa"/>
          </w:tcPr>
          <w:p w14:paraId="4502AA2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990" w:type="dxa"/>
          </w:tcPr>
          <w:p w14:paraId="1245EFD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470" w:type="dxa"/>
          </w:tcPr>
          <w:p w14:paraId="200EA68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05FE9160" w14:textId="77777777">
        <w:trPr>
          <w:trHeight w:val="418"/>
        </w:trPr>
        <w:tc>
          <w:tcPr>
            <w:tcW w:w="20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C69F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979CB6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07DCBE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KREATIVNA RADIONICA</w:t>
            </w:r>
          </w:p>
          <w:p w14:paraId="7503EBF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3280C33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10CE01D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9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29DF1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36129F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kreativnih sposobnosti učenika</w:t>
            </w:r>
          </w:p>
        </w:tc>
        <w:tc>
          <w:tcPr>
            <w:tcW w:w="34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4893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A6075D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vještina različitih tehnika oblikovanja i likovne imaginacije. Usvajanje različitih likovnih tehnika i kreativnih aktivnosti za osmišljeno korištenje slobodnog vremena i poboljšavanje  motoričkih sposobnosti, fizičkog  i mentalnog zdravlje učenika</w:t>
            </w:r>
          </w:p>
        </w:tc>
        <w:tc>
          <w:tcPr>
            <w:tcW w:w="11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6A7A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BAAAD7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Dubravka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Kušenić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4DCCF15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4A52706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AF70F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08E9BFD" w14:textId="77777777" w:rsidR="002F2AD7" w:rsidRDefault="00036372">
            <w:pPr>
              <w:spacing w:before="240" w:after="240"/>
              <w:ind w:left="-10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likovne imaginacije,</w:t>
            </w:r>
          </w:p>
          <w:p w14:paraId="7A02F8F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likovne invencije, modeliranje,</w:t>
            </w:r>
          </w:p>
          <w:p w14:paraId="5F164DE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rad s nespecifičnim materijalom, rad drvom, kartonom, žicom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isl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75B7C6C6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6517FA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9C29D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4FD67E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8880A7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2606799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1740B3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044D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5BE5EA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341DF0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61159F0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3A69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699D14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</w:tbl>
    <w:p w14:paraId="0A578FDE" w14:textId="77777777" w:rsidR="002F2AD7" w:rsidRDefault="002F2AD7">
      <w:pPr>
        <w:jc w:val="center"/>
        <w:rPr>
          <w:rFonts w:ascii="Arial" w:eastAsia="Arial" w:hAnsi="Arial" w:cs="Arial"/>
          <w:b/>
          <w:sz w:val="16"/>
          <w:szCs w:val="16"/>
        </w:rPr>
      </w:pPr>
    </w:p>
    <w:p w14:paraId="5C36F84F" w14:textId="77777777" w:rsidR="002F2AD7" w:rsidRDefault="002F2AD7">
      <w:pPr>
        <w:jc w:val="center"/>
        <w:rPr>
          <w:rFonts w:ascii="Arial" w:eastAsia="Arial" w:hAnsi="Arial" w:cs="Arial"/>
          <w:b/>
          <w:sz w:val="16"/>
          <w:szCs w:val="16"/>
        </w:rPr>
      </w:pPr>
    </w:p>
    <w:p w14:paraId="43E0E589" w14:textId="77777777" w:rsidR="002F2AD7" w:rsidRDefault="002F2AD7">
      <w:pPr>
        <w:jc w:val="center"/>
        <w:rPr>
          <w:rFonts w:ascii="Arial" w:eastAsia="Arial" w:hAnsi="Arial" w:cs="Arial"/>
          <w:b/>
          <w:sz w:val="16"/>
          <w:szCs w:val="16"/>
        </w:rPr>
      </w:pPr>
    </w:p>
    <w:p w14:paraId="25D295C2" w14:textId="77777777" w:rsidR="002F2AD7" w:rsidRDefault="00036372">
      <w:pPr>
        <w:jc w:val="center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lastRenderedPageBreak/>
        <w:t>6.PSP</w:t>
      </w:r>
    </w:p>
    <w:p w14:paraId="1AC7F6EA" w14:textId="77777777" w:rsidR="002F2AD7" w:rsidRDefault="00036372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REHABILITACIJSKI PROGRAMI</w:t>
      </w:r>
    </w:p>
    <w:tbl>
      <w:tblPr>
        <w:tblStyle w:val="affff9"/>
        <w:tblW w:w="140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1740"/>
        <w:gridCol w:w="1935"/>
        <w:gridCol w:w="2055"/>
        <w:gridCol w:w="1410"/>
        <w:gridCol w:w="1230"/>
        <w:gridCol w:w="1305"/>
        <w:gridCol w:w="2085"/>
      </w:tblGrid>
      <w:tr w:rsidR="002F2AD7" w14:paraId="4373AF39" w14:textId="77777777">
        <w:trPr>
          <w:trHeight w:val="1215"/>
        </w:trPr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834C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17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D212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19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E198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2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7398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F59FF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0A06B6F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64C0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016D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20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81B1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23A08056" w14:textId="77777777">
        <w:trPr>
          <w:trHeight w:val="3135"/>
        </w:trPr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5F93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E05C4B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AKTIVNOSTI SVAKODNEVNOG ŽIVLJENJA</w:t>
            </w:r>
          </w:p>
          <w:p w14:paraId="0E575F6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F355C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A2F3E1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samostalnosti učenika u aktivnostima svakodnevnog života te usvajanje socijalnih vještina i vještina međusobne komunikacije</w:t>
            </w:r>
          </w:p>
          <w:p w14:paraId="416EB18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E785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07A8C3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razvoja samostalnosti u aktivnostima svakodnevnog života;</w:t>
            </w:r>
          </w:p>
          <w:p w14:paraId="6861530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Ponavljanje i utvrđivanje već stečenih znanja i vještina</w:t>
            </w:r>
          </w:p>
          <w:p w14:paraId="78BAE67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95D6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EF0BBA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Katarina Turudić,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5B552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EDE731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Vježbe za razvoj samostalnosti u aktivnostima svakodnevnog života korištenjem predmeta iz svakodnevnog života;</w:t>
            </w:r>
          </w:p>
          <w:p w14:paraId="36F1FC7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Prilagodba predmeta, pravilno rukovanje predmetima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03E0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908344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4AC9BE4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895EF8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2F54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15923A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3B881D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3859472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C8D2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08FB1B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6E04E942" w14:textId="77777777">
        <w:trPr>
          <w:trHeight w:val="3855"/>
        </w:trPr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681D1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3830C30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1B6A03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REHABILITACIJA PUTEM POKRETA</w:t>
            </w:r>
          </w:p>
          <w:p w14:paraId="162DFC9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D3FB15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F839FA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0173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DD875F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motoričkog razvoja i samostalnosti učenika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3949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9D981A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razvoja grube motorike i ublažavanje motoričkih smetnji koje se odnose na  poremećaje pokreta i održavanje položaja tijela u prostoru u svrhu lakšeg usvajanja odgojno-obrazovnih sadržaja i svakodnevnih vještina</w:t>
            </w:r>
          </w:p>
          <w:p w14:paraId="284F170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2D55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22F18C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Katarina Turudić,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D5C67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B2C4E2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Vježbe za razvoj grube motorike korištenjem didaktičkih materijala, te predmeta i materijala iz svakodnevne uporabe; vježbe kretanja i orijentacije u prostoru, zaobilaženje i svladavanje prepreka,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DFB9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C6A95A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FFBAC1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0505BD6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8400A7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DE15E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1FA176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25FB86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4D3160D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CFEC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CA62C7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- evidencijska lista</w:t>
            </w:r>
          </w:p>
        </w:tc>
      </w:tr>
      <w:tr w:rsidR="002F2AD7" w14:paraId="1CEF3084" w14:textId="77777777">
        <w:trPr>
          <w:trHeight w:val="5535"/>
        </w:trPr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577D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E84794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B2CAB4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BAZIČNA PERCEPTIVNO – MOTORIČKA STIMULACIJA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B27AA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918790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perceptivnog razvoja u svim osjetilnim modalitetima.</w:t>
            </w:r>
          </w:p>
          <w:p w14:paraId="7AE75D3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optimalnog motoričkog razvoja i samostalnosti učenika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F6A1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3C4971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Poticanje razvoja i ublažavanje perceptivnih smetnji kod učenika u svrhu lakšeg usvajanja odgojno-obrazovnih sadržaja i svakodnevnih vještina. Razvoj fine motorike,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okulomotoričke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koordinacije.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E53EC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0A6F21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Katarina Turudić,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A288B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962BF7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Vježbe za razvoj percepcije korištenjem specifičnog didaktičkog i rehabilitacijskog materijala, uvećanih slika i nespecifičnih materijala koji su u svakodnevnoj uporabi. Vježbe za razvoj fine motorike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okulomotori-čke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koordinacije te preciznosti korištenjem specifičnog didaktičkog i rehabilitacijskog materijala</w:t>
            </w:r>
          </w:p>
          <w:p w14:paraId="2C576DC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A49D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88EECC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E1E994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76EB5D2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E62C1F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DB9191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4962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801D18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8D0F7A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63B9649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49AB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ABF6E1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4EB18B2D" w14:textId="77777777">
        <w:trPr>
          <w:trHeight w:val="3135"/>
        </w:trPr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4E86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65F5B1C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DB3109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KOMUNIKACIJSKIH VJEŠTINA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13CA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3D01EB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komunikacijskih vještina te samopoštovanja učenika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83DA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2A23FA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Jačanje verbalne i neverbalne  komunikacije i govora, samopouzdanja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samozastupanja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širenje vokabulara; Poticanje izražavanja vlastitog mišljenja</w:t>
            </w:r>
          </w:p>
          <w:p w14:paraId="5571D48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3CCB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601316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Katarina Turudić,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0A9E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E132EA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Komunikacijske igre za razvijanje samopoštovanja, suradnje, komunikacije, prijateljstva, grupne povezanosti i nenasilnog rješavanja sukoba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1A2C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0FF35C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9BE68E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08CA874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CB4C58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B776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8EFB72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F532B9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14BCFFF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3E5E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D883DA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7615CF0B" w14:textId="77777777">
        <w:trPr>
          <w:trHeight w:val="2655"/>
        </w:trPr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52BF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EE39A4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CA2C54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TRENING SOCIJALNIH VJEŠTINA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6F7D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E0F55D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i razvoj socijalnih vještina te održavanje već stečenih vještina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CE57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FDB96D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i jačanje socijalnih vještina i odnosa među vršnjacima, prepoznavanje osjećaja kod sebe i drugih, razvoj samopouzdanja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7829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A98A5E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Katarina Turudić,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2175B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7ADF5C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Različite socijalizacijske igre za razvijanje grupne povezanosti, suradnje, rješavanje sukoba te snalaženja u neposrednoj okolini</w:t>
            </w:r>
          </w:p>
          <w:p w14:paraId="47BA964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40A7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DB26DE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12F9F6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4B03BDF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99C5EF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3EB3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E9393B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E97B60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7D2F8B8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098BF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D4B8AB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  <w:tr w:rsidR="002F2AD7" w14:paraId="761EFFF7" w14:textId="77777777">
        <w:trPr>
          <w:trHeight w:val="2895"/>
        </w:trPr>
        <w:tc>
          <w:tcPr>
            <w:tcW w:w="22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4D22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5CEF176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REHABILITACIJA IGROM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2BB1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5AF486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i razvoj komunikacije i socijalizacije među učenicima, suradnje te slijeđenje i uvažavanje pravila i uputa</w:t>
            </w:r>
          </w:p>
          <w:p w14:paraId="607A61D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8C38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542225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komunikacije, socijalizacije, motoričkih vještina, perceptivnog razvoja, suradnje među učenicima te svrsishodnog korištenja slobodnog vremena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CD0C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35151D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Katarina Turudić,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BD2A6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1116D7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Razne društvene, motoričke, komunikacijske i socijalne igre, korištenje didaktičkog materijala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14E3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B42619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CA7580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1AE9649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6C45FA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653F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0213EA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66E089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564BE32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6B47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15572B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 – evidencijska lista</w:t>
            </w:r>
          </w:p>
        </w:tc>
      </w:tr>
    </w:tbl>
    <w:p w14:paraId="1E4EA224" w14:textId="77777777" w:rsidR="002F2AD7" w:rsidRDefault="00036372">
      <w:pPr>
        <w:spacing w:before="240" w:after="240"/>
        <w:jc w:val="center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</w:t>
      </w:r>
    </w:p>
    <w:p w14:paraId="49AEF8D9" w14:textId="77777777" w:rsidR="002F2AD7" w:rsidRDefault="00036372">
      <w:pPr>
        <w:spacing w:before="240" w:after="240"/>
        <w:jc w:val="center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</w:t>
      </w:r>
    </w:p>
    <w:p w14:paraId="588D7865" w14:textId="77777777" w:rsidR="002F2AD7" w:rsidRDefault="002F2AD7">
      <w:pPr>
        <w:spacing w:before="240" w:after="240"/>
        <w:jc w:val="center"/>
        <w:rPr>
          <w:rFonts w:ascii="Arial" w:eastAsia="Arial" w:hAnsi="Arial" w:cs="Arial"/>
          <w:b/>
          <w:sz w:val="16"/>
          <w:szCs w:val="16"/>
        </w:rPr>
      </w:pPr>
    </w:p>
    <w:p w14:paraId="4650932F" w14:textId="77777777" w:rsidR="002F2AD7" w:rsidRDefault="002F2AD7">
      <w:pPr>
        <w:spacing w:before="240" w:after="240"/>
        <w:jc w:val="center"/>
        <w:rPr>
          <w:rFonts w:ascii="Arial" w:eastAsia="Arial" w:hAnsi="Arial" w:cs="Arial"/>
          <w:b/>
          <w:sz w:val="16"/>
          <w:szCs w:val="16"/>
        </w:rPr>
      </w:pPr>
    </w:p>
    <w:p w14:paraId="1C2B3969" w14:textId="77777777" w:rsidR="002F2AD7" w:rsidRDefault="002F2AD7">
      <w:pPr>
        <w:spacing w:before="240" w:after="240"/>
        <w:jc w:val="center"/>
        <w:rPr>
          <w:rFonts w:ascii="Arial" w:eastAsia="Arial" w:hAnsi="Arial" w:cs="Arial"/>
          <w:b/>
          <w:sz w:val="16"/>
          <w:szCs w:val="16"/>
        </w:rPr>
      </w:pPr>
    </w:p>
    <w:p w14:paraId="414621A0" w14:textId="77777777" w:rsidR="002F2AD7" w:rsidRDefault="002F2AD7">
      <w:pPr>
        <w:spacing w:before="240" w:after="240"/>
        <w:jc w:val="center"/>
        <w:rPr>
          <w:rFonts w:ascii="Arial" w:eastAsia="Arial" w:hAnsi="Arial" w:cs="Arial"/>
          <w:b/>
          <w:sz w:val="16"/>
          <w:szCs w:val="16"/>
        </w:rPr>
      </w:pPr>
    </w:p>
    <w:p w14:paraId="3A84BE9B" w14:textId="77777777" w:rsidR="002F2AD7" w:rsidRDefault="002F2AD7">
      <w:pPr>
        <w:spacing w:before="240" w:after="240"/>
        <w:jc w:val="center"/>
        <w:rPr>
          <w:rFonts w:ascii="Arial" w:eastAsia="Arial" w:hAnsi="Arial" w:cs="Arial"/>
          <w:b/>
          <w:sz w:val="16"/>
          <w:szCs w:val="16"/>
        </w:rPr>
      </w:pPr>
    </w:p>
    <w:p w14:paraId="11912517" w14:textId="77777777" w:rsidR="002F2AD7" w:rsidRDefault="00036372">
      <w:pPr>
        <w:spacing w:before="240" w:after="240"/>
        <w:jc w:val="center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</w:t>
      </w:r>
    </w:p>
    <w:p w14:paraId="0848A299" w14:textId="77777777" w:rsidR="002F2AD7" w:rsidRDefault="00036372">
      <w:pPr>
        <w:spacing w:before="240" w:after="240"/>
        <w:jc w:val="center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</w:t>
      </w:r>
    </w:p>
    <w:p w14:paraId="659286BF" w14:textId="77777777" w:rsidR="002F2AD7" w:rsidRDefault="00036372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lastRenderedPageBreak/>
        <w:t>KREATIVNE RADIONICE</w:t>
      </w:r>
    </w:p>
    <w:tbl>
      <w:tblPr>
        <w:tblStyle w:val="affffa"/>
        <w:tblW w:w="140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0"/>
        <w:gridCol w:w="1910"/>
        <w:gridCol w:w="1981"/>
        <w:gridCol w:w="1527"/>
        <w:gridCol w:w="1967"/>
        <w:gridCol w:w="1258"/>
        <w:gridCol w:w="1329"/>
        <w:gridCol w:w="2221"/>
      </w:tblGrid>
      <w:tr w:rsidR="002F2AD7" w14:paraId="3DB93DF3" w14:textId="77777777">
        <w:trPr>
          <w:trHeight w:val="1215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82BF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19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AC59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B3A8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5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10C8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96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9AB4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7E8D54C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B46A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32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1D95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22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AED2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6D8F8BC" w14:textId="77777777">
        <w:trPr>
          <w:trHeight w:val="3855"/>
        </w:trPr>
        <w:tc>
          <w:tcPr>
            <w:tcW w:w="181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A570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438EFB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75159B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KREATIVNA RADIONICA</w:t>
            </w:r>
          </w:p>
          <w:p w14:paraId="26EA615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8A6485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E31E86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CA29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8E71EB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kreativnih sposobnosti učenika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1A5A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F8DA00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vještina različitih tehnika oblikovanja i likovne imaginacije. Usvajanje različitih likovnih tehnika i kreativnih aktivnosti za osmišljeno korištenje slobodnog vremena i poboljšavanje  motoričkih sposobnosti, fizičkog  i mentalnog zdravlje učenika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40557B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A1C009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Katarina Turudić,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051F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7653CC9" w14:textId="77777777" w:rsidR="002F2AD7" w:rsidRDefault="00036372">
            <w:pPr>
              <w:spacing w:before="240" w:after="240"/>
              <w:ind w:left="-10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likovne imaginacije,</w:t>
            </w:r>
          </w:p>
          <w:p w14:paraId="41D9AC8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likovne invencije, modeliranje,</w:t>
            </w:r>
          </w:p>
          <w:p w14:paraId="56BBC7A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rad s nespecifičnim materijalom, rad drvom, kartonom, žicom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isl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7CE61B2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2AC220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11F7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040B3F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D44796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56F2FFA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3465C3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DA7A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726093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93D32F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3BD9045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8A34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7EC7F3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</w:tbl>
    <w:p w14:paraId="1CCB0E07" w14:textId="77777777" w:rsidR="002F2AD7" w:rsidRDefault="00036372">
      <w:pPr>
        <w:spacing w:before="240" w:after="240"/>
        <w:jc w:val="center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</w:t>
      </w:r>
    </w:p>
    <w:p w14:paraId="34E5F231" w14:textId="77777777" w:rsidR="002F2AD7" w:rsidRDefault="00036372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SLOBODNE AKTIVNOSTI</w:t>
      </w:r>
    </w:p>
    <w:tbl>
      <w:tblPr>
        <w:tblStyle w:val="affffb"/>
        <w:tblW w:w="140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38"/>
        <w:gridCol w:w="1981"/>
        <w:gridCol w:w="1896"/>
        <w:gridCol w:w="1527"/>
        <w:gridCol w:w="1967"/>
        <w:gridCol w:w="1258"/>
        <w:gridCol w:w="1329"/>
        <w:gridCol w:w="2207"/>
      </w:tblGrid>
      <w:tr w:rsidR="002F2AD7" w14:paraId="3D81391F" w14:textId="77777777">
        <w:trPr>
          <w:trHeight w:val="1215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91ED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1CEB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18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31E0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5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33E6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96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D725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0A88890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D194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32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F5C7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22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AE00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11BD2ABE" w14:textId="77777777">
        <w:trPr>
          <w:trHeight w:val="2415"/>
        </w:trPr>
        <w:tc>
          <w:tcPr>
            <w:tcW w:w="1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9265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FBFB2E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83F8B6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KORIŠTENJE SLOBODNOG VREMENA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D3EAC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4E3820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grupne povezanosti, komunikacije s okolinom, razvijanje natjecateljskog duha i usvajanje pravila ponašanja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0325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D99025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govornih vještina, praćenje pravila, suradnja među vršnjacima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A797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112081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Katarina Turudić,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C657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B5D78A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Igranje društvenih igara.</w:t>
            </w:r>
          </w:p>
          <w:p w14:paraId="5BEA39CA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Prilagodba specifičnih didaktičkih materijala određenih društvenih igara potrebama i mogućnostima djeteta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7F12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2AAEE7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28AEC6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569CD6F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9F053B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983D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4D333C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57567E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0420CFC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CF051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603255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  <w:tr w:rsidR="002F2AD7" w14:paraId="7EC322A6" w14:textId="77777777">
        <w:trPr>
          <w:trHeight w:val="2415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D793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2C003A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B59F5B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GLAZBENA SLUŠAONA</w:t>
            </w:r>
          </w:p>
          <w:p w14:paraId="6535311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4A969F8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253196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9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3254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8B9842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sposobnosti  doživljavanja glazbe; razvoj auditivne percepcije; diskriminacija zvuka</w:t>
            </w:r>
          </w:p>
        </w:tc>
        <w:tc>
          <w:tcPr>
            <w:tcW w:w="18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FE64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D02BD70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Poticaj na usvajanje glazbenih sadržaja: poticaj na izražavanje vlastitog mišljenja o određenim glazbenim pravcima</w:t>
            </w:r>
          </w:p>
        </w:tc>
        <w:tc>
          <w:tcPr>
            <w:tcW w:w="15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A44A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997D79D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Katarina Turudić,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mag.rehab.educ</w:t>
            </w:r>
            <w:proofErr w:type="spellEnd"/>
          </w:p>
        </w:tc>
        <w:tc>
          <w:tcPr>
            <w:tcW w:w="196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377714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7E01A5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Slušanje glazbe po izboru učenika</w:t>
            </w:r>
          </w:p>
        </w:tc>
        <w:tc>
          <w:tcPr>
            <w:tcW w:w="125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5EB6B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B9599FF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541B8F5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 – VI</w:t>
            </w:r>
          </w:p>
          <w:p w14:paraId="2561697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516F71C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2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12A597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F67897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21089F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5F8ABC3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3C693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6C5D682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</w:tbl>
    <w:p w14:paraId="1F1529F3" w14:textId="77777777" w:rsidR="002F2AD7" w:rsidRDefault="002F2AD7">
      <w:pPr>
        <w:spacing w:before="240" w:after="240"/>
        <w:rPr>
          <w:rFonts w:ascii="Arial" w:eastAsia="Arial" w:hAnsi="Arial" w:cs="Arial"/>
          <w:b/>
          <w:sz w:val="16"/>
          <w:szCs w:val="16"/>
        </w:rPr>
      </w:pPr>
    </w:p>
    <w:p w14:paraId="09F71BA2" w14:textId="77777777" w:rsidR="002F2AD7" w:rsidRDefault="002F2AD7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b/>
          <w:sz w:val="16"/>
          <w:szCs w:val="16"/>
        </w:rPr>
      </w:pPr>
    </w:p>
    <w:p w14:paraId="67EBCCD9" w14:textId="77777777" w:rsidR="002F2AD7" w:rsidRDefault="00036372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7.PSP</w:t>
      </w:r>
    </w:p>
    <w:tbl>
      <w:tblPr>
        <w:tblStyle w:val="affffc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14C0F195" w14:textId="77777777">
        <w:trPr>
          <w:trHeight w:val="1159"/>
        </w:trPr>
        <w:tc>
          <w:tcPr>
            <w:tcW w:w="2196" w:type="dxa"/>
          </w:tcPr>
          <w:p w14:paraId="5C1E871C" w14:textId="77777777" w:rsidR="002F2AD7" w:rsidRDefault="00036372">
            <w:pPr>
              <w:ind w:left="36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Aktivnost, program i/ili projekt</w:t>
            </w:r>
          </w:p>
        </w:tc>
        <w:tc>
          <w:tcPr>
            <w:tcW w:w="2064" w:type="dxa"/>
          </w:tcPr>
          <w:p w14:paraId="1A3214B1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0E5083C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41DC029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305D506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06E138B6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09495CB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5E7572C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5AC00D09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7AC84755" w14:textId="77777777">
        <w:trPr>
          <w:trHeight w:val="418"/>
        </w:trPr>
        <w:tc>
          <w:tcPr>
            <w:tcW w:w="2196" w:type="dxa"/>
          </w:tcPr>
          <w:p w14:paraId="49009667" w14:textId="77777777" w:rsidR="002F2AD7" w:rsidRDefault="00036372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Edukacijsko rehabilitacijski program </w:t>
            </w:r>
          </w:p>
          <w:p w14:paraId="3696CCE1" w14:textId="77777777" w:rsidR="002F2AD7" w:rsidRDefault="002F2AD7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23E96F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631BF7E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AKTIVNOSTI SVAKODNEVNOG ŽIVLJENJA</w:t>
            </w:r>
          </w:p>
          <w:p w14:paraId="7D8C2F1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5F7A24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8187F3E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ED6290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8F060D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8BFB82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1E09664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9A6442E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 xml:space="preserve"> </w:t>
            </w:r>
          </w:p>
          <w:p w14:paraId="2A9278FF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03891C6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REHABILITACIJA PUTEM POKRETA</w:t>
            </w:r>
          </w:p>
          <w:p w14:paraId="253D292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66191C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822E88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E40077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96C554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C112D5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A05F9B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249AC6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F68043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475DA0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8399BD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51CD03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D6C958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9B1949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C9E4D6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00B6B1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117231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FA956B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E70508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5CEC8D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8FB28D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659651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E87FFA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268149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DE9E98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1B0944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E34E5C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E5F941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3C0911F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POTICANJE KOMUNIKACIJSKIH VJEŠTINA</w:t>
            </w:r>
          </w:p>
          <w:p w14:paraId="0D8BFB2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E2FA79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53C44B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423D3B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D7D69F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F57372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FEC51E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80FBAC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E7C46C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0B4BB1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079C63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AB6A8B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C7341CE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TRENING SOCIJALNIH VJEŠTINA</w:t>
            </w:r>
          </w:p>
          <w:p w14:paraId="1CB06710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366E819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86E613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D9428E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F259B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769CBD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0BD5CE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BA10DE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C9F8C5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REHABILITACIJA IGROM</w:t>
            </w:r>
          </w:p>
          <w:p w14:paraId="6FD6F61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64" w:type="dxa"/>
          </w:tcPr>
          <w:p w14:paraId="24AC8596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098D9740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17F017DE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70D05A2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samostalnosti učenika u aktivnostima svakodnevnog života te usvajanje socijalnih vještina i vještina međusobne komunikacije</w:t>
            </w:r>
          </w:p>
          <w:p w14:paraId="041FF82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97F52B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4954E4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EE9208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090FAD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4F3B4E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46F5DC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F6E780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BFECC3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8ECBAC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CC781D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Postizanje optimalnog motoričkog razvoja i samostalnosti učenika</w:t>
            </w:r>
          </w:p>
          <w:p w14:paraId="6CCC415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72F3573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C666E4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0A1F07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F92C82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D14EEC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1974E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6A7951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61084C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2C1A65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A16793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B34521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13E683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231E05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E79922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8E89C8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ECA20C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B58CA3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8534C5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EA5938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11A8D8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2B4068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F6C23E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2A9C56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6070FF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7FCEAE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CCD384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7F5B04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Razvijanje komunikacijskih vještina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te samopoštovanja učenika</w:t>
            </w:r>
          </w:p>
          <w:p w14:paraId="4778403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B44BFE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82915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70E14F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2470C3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AAC74B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5068F7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7BB5D50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49F7BB06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i razvoj socijalnih vještina te održavanje već stečenih vještina</w:t>
            </w:r>
          </w:p>
          <w:p w14:paraId="3FCEC3C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A3960A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63E3C8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CA4570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7AAFDB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5D4E18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2DBBAE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29EDE4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i razvoj komunikacije i socijalizacije među učenicima, suradnje te slijeđenje i uvažavanje pravila i uputa</w:t>
            </w:r>
          </w:p>
          <w:p w14:paraId="53C13A7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36EC6210" w14:textId="77777777" w:rsidR="002F2AD7" w:rsidRDefault="002F2AD7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57AC533" w14:textId="77777777" w:rsidR="002F2AD7" w:rsidRDefault="002F2AD7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71EBF0A5" w14:textId="77777777" w:rsidR="002F2AD7" w:rsidRDefault="002F2AD7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37BCFD9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Postizanje razvoja samostalnosti u aktivnostima svakodnevnog života; Ponavljanje i utvrđivanje već stečenih znanja i vještina</w:t>
            </w:r>
          </w:p>
          <w:p w14:paraId="3FE16C8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60C854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962BF2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C4C0F6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CF7291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0F07FA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55DB56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7062AA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29F45E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34869D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C11DB5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Poticanje razvoja grube motorike i ublažavanje motoričkih smetnji koje se odnose na  poremećaje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pokreta i održavanje položaja tijela u prostoru u svrhu lakšeg usvajanja odgojno-obrazovnih sadržaja i svakodnevnih vještina</w:t>
            </w:r>
          </w:p>
          <w:p w14:paraId="441857D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4EEDEF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AEDBB3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D334FF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490B38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E43AC8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53EFEF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CC7A1C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196C9B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0C4DA0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AED1E0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5A4CF9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EBC119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FFCC4B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F13BD7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357F99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10EBF7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DD3249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830C80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277379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29BB34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A38AEEF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Jačanje verbalne i neverbalne  komunikacije i govora, samopouzdanja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samozastupanja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širenje vokabulara; Poticanje izražavanja vlastitog mišljenja</w:t>
            </w:r>
          </w:p>
          <w:p w14:paraId="6B9BFD5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A539A0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449A04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797203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BBC601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4BFE27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060F13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2118A1D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55EC65E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i jačanje socijalnih vještina i odnosa među vršnjacima, prepoznavanje osjećaja kod sebe i drugih, razvoj samopouzdanja</w:t>
            </w:r>
          </w:p>
          <w:p w14:paraId="690E5A4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6AA76A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49730E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73CAD6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DD5B9F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B4CE9C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komunikacije, socijalizacije, motoričkih vještina, perceptivnog razvoja, suradnje među učenicima te svrsishodnog korištenja slobodnog vremena</w:t>
            </w:r>
          </w:p>
          <w:p w14:paraId="00B0C94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1926E1A5" w14:textId="77777777" w:rsidR="002F2AD7" w:rsidRDefault="002F2AD7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3AB2E8B" w14:textId="77777777" w:rsidR="002F2AD7" w:rsidRDefault="002F2AD7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92540EE" w14:textId="77777777" w:rsidR="002F2AD7" w:rsidRDefault="002F2AD7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538D606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Hrvoje-</w:t>
            </w:r>
          </w:p>
          <w:p w14:paraId="70776105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Lovelos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Slovinac,</w:t>
            </w:r>
          </w:p>
          <w:p w14:paraId="2ED1E98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prof.def.</w:t>
            </w:r>
          </w:p>
          <w:p w14:paraId="45F91C3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0BB3B1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9D709D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9A2770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8BDCDD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48E24A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C21881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D6FB22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1115D8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23EC19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C958FC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Hrvoje-</w:t>
            </w:r>
          </w:p>
          <w:p w14:paraId="40B8A71F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Lovelos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Slovinac,</w:t>
            </w:r>
          </w:p>
          <w:p w14:paraId="06F0192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prof.def.</w:t>
            </w:r>
          </w:p>
          <w:p w14:paraId="4402565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8B7520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BD1904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199028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602F63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AACA1E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BCAFEF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5A5305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D3C39F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A88BA0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A56988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2767E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DC9434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D28115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52E99D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7D189E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CA43BD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39931B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714848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92C38F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091DEA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71789B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D0B955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06CF7D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F6D70D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48DB6BF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Hrvoje-</w:t>
            </w:r>
          </w:p>
          <w:p w14:paraId="7BA8BFC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Lovelos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Slovinac,</w:t>
            </w:r>
          </w:p>
          <w:p w14:paraId="13D177C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prof.def.</w:t>
            </w:r>
          </w:p>
          <w:p w14:paraId="65ECE25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BB3DD4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E3DA79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E52424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4C5D7D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4F62D7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33B30A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0C7661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CA55DBF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Hrvoje-</w:t>
            </w:r>
          </w:p>
          <w:p w14:paraId="7F0A58DA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Lovelos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Slovinac,</w:t>
            </w:r>
          </w:p>
          <w:p w14:paraId="4AFF95AF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prof.def.</w:t>
            </w:r>
          </w:p>
          <w:p w14:paraId="4A1E496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6F273F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E57C77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88CCA7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C3F4E8E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63B580F0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Hrvoje-</w:t>
            </w:r>
          </w:p>
          <w:p w14:paraId="452071D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Lovelos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Slovinac,</w:t>
            </w:r>
          </w:p>
          <w:p w14:paraId="08BC529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prof.def.</w:t>
            </w:r>
          </w:p>
        </w:tc>
        <w:tc>
          <w:tcPr>
            <w:tcW w:w="1210" w:type="dxa"/>
          </w:tcPr>
          <w:p w14:paraId="3BB8827B" w14:textId="77777777" w:rsidR="002F2AD7" w:rsidRDefault="002F2AD7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072818D" w14:textId="77777777" w:rsidR="002F2AD7" w:rsidRDefault="002F2AD7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3E0C209" w14:textId="77777777" w:rsidR="002F2AD7" w:rsidRDefault="002F2AD7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809581" w14:textId="77777777" w:rsidR="002F2AD7" w:rsidRDefault="00036372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Vježbe za razvoj samostalnosti u aktivnostima svakodnevnog života korištenjem predmeta iz svakodnevnog života; Prilagodba predmeta, pravilno rukovanje predmetima</w:t>
            </w:r>
          </w:p>
          <w:p w14:paraId="6FF4659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DE9D84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Vježbe za razvoj percepcije korištenjem specifičnog didaktičkog i rehabilitacijskog materijala, uvećanih slika i nespecifičnih materijala koji su u svakodnevnoj uporabi. Vježbe za razvoj fine motorike 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okulomotori-čke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koordinacije te preciznosti korištenjem specifičnog didaktičkog i rehabilitacijskog materijala </w:t>
            </w:r>
          </w:p>
          <w:p w14:paraId="5F1BCD6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8A4A51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Komunikacijske igre za razvijanje samopoštovanja, suradnje,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komunikacije, prijateljstva, grupne povezanosti i nenasilnog rješavanja sukoba</w:t>
            </w:r>
          </w:p>
          <w:p w14:paraId="6F5D482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Različite socijalizacijske igre za razvijanje grupne povezanosti, suradnje, rješavanje sukoba te snalaženja u neposrednoj okolini</w:t>
            </w:r>
          </w:p>
          <w:p w14:paraId="68A6DFB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4E1ECA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A410688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Razne društvene, motoričke, komunikacijske i socijalne igre, korištenje didaktičkog materijala</w:t>
            </w:r>
          </w:p>
        </w:tc>
        <w:tc>
          <w:tcPr>
            <w:tcW w:w="1509" w:type="dxa"/>
          </w:tcPr>
          <w:p w14:paraId="3BA461E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C4CB43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5AB290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252CDF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DB421F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2880B8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82DF04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5670E1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D9524D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IX-VI</w:t>
            </w:r>
          </w:p>
          <w:p w14:paraId="2DB3D9E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7BC0FF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4BC8F4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0D0905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C3F6B9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80F935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8934FE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66C798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A7FF80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A5A19C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D9BB1D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902A16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4F6E90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F5667A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0D2DDF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49A08F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45713C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B9F3CB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6E84C5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8C63B37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IX-VI</w:t>
            </w:r>
          </w:p>
          <w:p w14:paraId="27DA85F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553596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998E4F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9947B7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0519D1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6041D7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6EA910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FCB9C7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13EDEB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3F30FF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EB919E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E23873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40709B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D0CAF4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AAD5C7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7C0E5A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E36CF9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C5EBB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EF0465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2C6307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83D66E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6A1451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3E484C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0C5D48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078096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80D88A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A3FC0D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AD4BF1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EB45CF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85ED6E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9683DA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F121DA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508CF1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DFE429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E4E21A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IX-VI</w:t>
            </w:r>
          </w:p>
          <w:p w14:paraId="266CF7E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D70222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1DB10F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C2631D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053C13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828B50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CB570B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7B0D91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68445C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B76C78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6D0676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41C5F9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F8D11E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1F3CAA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0B1D09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09D0B7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3CE052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IX-VI</w:t>
            </w:r>
          </w:p>
          <w:p w14:paraId="01A7E3F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0E027F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269BD9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D9A47A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2BC412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B1BC9A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413379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048CA3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3826D7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DADF44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581FCC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6CBFB4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A72714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36FD4D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445B44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IX-VI</w:t>
            </w:r>
          </w:p>
        </w:tc>
        <w:tc>
          <w:tcPr>
            <w:tcW w:w="1080" w:type="dxa"/>
          </w:tcPr>
          <w:p w14:paraId="2121855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E0474D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C03B5C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56139F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DF93B5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D66D33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CC2F2C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0DE87C8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AFD545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398F0D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D5BFEC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D4B267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70F5FD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3DCDFA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B7CB8A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AC48DF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1866E6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D4752F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447BCB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F201F7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E64B1C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806434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34F653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EABCD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135B06B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61DF52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651812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FD4754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4A51DC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D736EF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074213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22C0D9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F11E09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BE234C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00ED4E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409DD3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97824C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128B1B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136091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107111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72699F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EEE261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13866E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BD13D6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52D982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1339E3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449495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A908D7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690D57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D59328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1F372A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381565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3D9345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EBAFD4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6933B7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295D711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0C85AE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154C1D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B9E029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7D749B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934D43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ABD314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718EDC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265C0F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4A93C0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B714A3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437E54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F62FC4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376025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7143D04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19A922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1E6CCB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E4993A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7B2467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D45D9C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BC0C15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CC6383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B6686D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750CF2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229246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F67483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</w:tc>
        <w:tc>
          <w:tcPr>
            <w:tcW w:w="1606" w:type="dxa"/>
          </w:tcPr>
          <w:p w14:paraId="284AE929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5CDF88AF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068B83A9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314694F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  <w:p w14:paraId="7BCD351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A79EAF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23840F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3218D9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9419A5E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64CC080D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025DB6F7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6040C5D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  <w:p w14:paraId="2FF2DE7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34C5FE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4080C5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3CF37C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F9ADD9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33330F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DEB12A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E36979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F621AF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1B0C4B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577F55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60C591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2C368C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D98745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CB2F40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847CD7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5A3097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AAE873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485841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12A75E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4F8D95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9B66C3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66362C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DD09D5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7301B6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Praćenje napredovanja učenika, procjena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djece o zadovoljstvu i korisnosti aktivnosti</w:t>
            </w:r>
          </w:p>
          <w:p w14:paraId="3B97CBE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976516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B1ED41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8BC064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049659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ACA907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814295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884180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  <w:p w14:paraId="1E9B6BD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B84C4A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F79720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117EF8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E4BD87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EBD2F3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</w:tc>
      </w:tr>
    </w:tbl>
    <w:p w14:paraId="70659497" w14:textId="77777777" w:rsidR="002F2AD7" w:rsidRDefault="002F2AD7"/>
    <w:tbl>
      <w:tblPr>
        <w:tblStyle w:val="affffd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39FD99F9" w14:textId="77777777">
        <w:trPr>
          <w:trHeight w:val="1159"/>
        </w:trPr>
        <w:tc>
          <w:tcPr>
            <w:tcW w:w="2196" w:type="dxa"/>
          </w:tcPr>
          <w:p w14:paraId="040269DB" w14:textId="77777777" w:rsidR="002F2AD7" w:rsidRDefault="00036372">
            <w:pPr>
              <w:jc w:val="center"/>
              <w:rPr>
                <w:b/>
              </w:rPr>
            </w:pPr>
            <w:r>
              <w:rPr>
                <w:b/>
              </w:rPr>
              <w:t>Aktivnost, program i/ili projekt</w:t>
            </w:r>
          </w:p>
        </w:tc>
        <w:tc>
          <w:tcPr>
            <w:tcW w:w="2064" w:type="dxa"/>
          </w:tcPr>
          <w:p w14:paraId="6BA3B9EB" w14:textId="77777777" w:rsidR="002F2AD7" w:rsidRDefault="00036372">
            <w:pPr>
              <w:jc w:val="center"/>
              <w:rPr>
                <w:b/>
              </w:rPr>
            </w:pPr>
            <w:r>
              <w:rPr>
                <w:b/>
              </w:rPr>
              <w:t>Ciljevi aktivnosti, programa i/ili projekta</w:t>
            </w:r>
          </w:p>
        </w:tc>
        <w:tc>
          <w:tcPr>
            <w:tcW w:w="3772" w:type="dxa"/>
          </w:tcPr>
          <w:p w14:paraId="03205187" w14:textId="77777777" w:rsidR="002F2AD7" w:rsidRDefault="00036372">
            <w:pPr>
              <w:jc w:val="center"/>
              <w:rPr>
                <w:b/>
              </w:rPr>
            </w:pPr>
            <w:r>
              <w:rPr>
                <w:b/>
              </w:rPr>
              <w:t>Namjena aktivnosti, programa i/ili projekta</w:t>
            </w:r>
          </w:p>
        </w:tc>
        <w:tc>
          <w:tcPr>
            <w:tcW w:w="1210" w:type="dxa"/>
          </w:tcPr>
          <w:p w14:paraId="09E463EA" w14:textId="77777777" w:rsidR="002F2AD7" w:rsidRDefault="00036372">
            <w:pPr>
              <w:jc w:val="center"/>
              <w:rPr>
                <w:b/>
              </w:rPr>
            </w:pPr>
            <w:r>
              <w:rPr>
                <w:b/>
              </w:rPr>
              <w:t>Nositelji aktivnosti, programa i/ili projekta</w:t>
            </w:r>
          </w:p>
        </w:tc>
        <w:tc>
          <w:tcPr>
            <w:tcW w:w="1210" w:type="dxa"/>
          </w:tcPr>
          <w:p w14:paraId="19D9C082" w14:textId="77777777" w:rsidR="002F2AD7" w:rsidRDefault="00036372">
            <w:pPr>
              <w:jc w:val="center"/>
              <w:rPr>
                <w:b/>
              </w:rPr>
            </w:pPr>
            <w:r>
              <w:rPr>
                <w:b/>
              </w:rPr>
              <w:t>Način realizacije aktivnosti, programa i/ili projekta</w:t>
            </w:r>
          </w:p>
          <w:p w14:paraId="51BB040C" w14:textId="77777777" w:rsidR="002F2AD7" w:rsidRDefault="002F2AD7">
            <w:pPr>
              <w:jc w:val="center"/>
              <w:rPr>
                <w:b/>
              </w:rPr>
            </w:pPr>
          </w:p>
        </w:tc>
        <w:tc>
          <w:tcPr>
            <w:tcW w:w="1509" w:type="dxa"/>
          </w:tcPr>
          <w:p w14:paraId="0E97203C" w14:textId="77777777" w:rsidR="002F2AD7" w:rsidRDefault="0003637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Vremenik</w:t>
            </w:r>
            <w:proofErr w:type="spellEnd"/>
            <w:r>
              <w:rPr>
                <w:b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56BC4DC0" w14:textId="77777777" w:rsidR="002F2AD7" w:rsidRDefault="00036372">
            <w:pPr>
              <w:jc w:val="center"/>
              <w:rPr>
                <w:b/>
              </w:rPr>
            </w:pPr>
            <w:r>
              <w:rPr>
                <w:b/>
              </w:rPr>
              <w:t>Troškovnik aktivnosti, programa i/ili projekta</w:t>
            </w:r>
          </w:p>
        </w:tc>
        <w:tc>
          <w:tcPr>
            <w:tcW w:w="1606" w:type="dxa"/>
          </w:tcPr>
          <w:p w14:paraId="10FFA22F" w14:textId="77777777" w:rsidR="002F2AD7" w:rsidRDefault="00036372">
            <w:pPr>
              <w:jc w:val="center"/>
              <w:rPr>
                <w:b/>
              </w:rPr>
            </w:pPr>
            <w:r>
              <w:rPr>
                <w:b/>
              </w:rPr>
              <w:t>Način vrednovanja i način korištenja rezultata vrednovanja</w:t>
            </w:r>
          </w:p>
        </w:tc>
      </w:tr>
      <w:tr w:rsidR="002F2AD7" w14:paraId="790B30FC" w14:textId="77777777">
        <w:trPr>
          <w:trHeight w:val="418"/>
        </w:trPr>
        <w:tc>
          <w:tcPr>
            <w:tcW w:w="2196" w:type="dxa"/>
          </w:tcPr>
          <w:p w14:paraId="5108C870" w14:textId="77777777" w:rsidR="002F2AD7" w:rsidRDefault="00036372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Strukturirane </w:t>
            </w:r>
          </w:p>
          <w:p w14:paraId="58FE4881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slobodne aktivnosti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E30523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ECE90D3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KORIŠTENJE SLOBODNOG VREMENA</w:t>
            </w:r>
          </w:p>
          <w:p w14:paraId="2596B2C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154C0F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B7B098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A28BB4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7A4B68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4FC4EC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E674FC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C6B9E0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79ADA7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ABB281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8FD208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1D54A0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E860C4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91741B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GLAZBENA SLUŠAONA</w:t>
            </w:r>
          </w:p>
          <w:p w14:paraId="321FFCC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064" w:type="dxa"/>
          </w:tcPr>
          <w:p w14:paraId="10308D3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1A6890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CE338F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Usvajanje grupne povezanosti, komunikacije s okolinom, razvijanje natjecateljskog duha i usvajanje pravila ponašanja</w:t>
            </w:r>
          </w:p>
          <w:p w14:paraId="140D45C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C39D7C6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3217BEE4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54030340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12A08099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Razvoj sposobnosti  doživljavanja glazbe; razvoj auditivne percepcije; diskriminacija zvuka</w:t>
            </w:r>
          </w:p>
          <w:p w14:paraId="327238F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630004D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2C787C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BB08994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govornih vještina, praćenje pravila, suradnja među vršnjacima</w:t>
            </w:r>
          </w:p>
          <w:p w14:paraId="0E9AB3A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5FEAF30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37AE3F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C88FF1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EAF905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0422CA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5B7FFF3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4EE2DBBA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70144F3A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56304A0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Poticanje na usvajanje glazbenih sadržaja: poticaj na izražavanje vlastitog mišljenja o određenim glazbenim pravcima</w:t>
            </w:r>
          </w:p>
          <w:p w14:paraId="15959072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25D30FF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2D18A3E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55432E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A318FE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Hrvoje-</w:t>
            </w:r>
          </w:p>
          <w:p w14:paraId="4A6B3FE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Lovelos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Slovinac,</w:t>
            </w:r>
          </w:p>
          <w:p w14:paraId="0F805638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prof.def</w:t>
            </w:r>
          </w:p>
          <w:p w14:paraId="49786421" w14:textId="77777777" w:rsidR="002F2AD7" w:rsidRDefault="002F2AD7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</w:p>
          <w:p w14:paraId="2AA63243" w14:textId="77777777" w:rsidR="002F2AD7" w:rsidRDefault="002F2AD7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4E2F9E0" w14:textId="77777777" w:rsidR="002F2AD7" w:rsidRDefault="002F2AD7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298CF6E" w14:textId="77777777" w:rsidR="002F2AD7" w:rsidRDefault="002F2AD7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B5A8C9F" w14:textId="77777777" w:rsidR="002F2AD7" w:rsidRDefault="002F2AD7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BD18B8C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Hrvoje-</w:t>
            </w:r>
          </w:p>
          <w:p w14:paraId="60E3674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Lovelos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Slovinac,</w:t>
            </w:r>
          </w:p>
          <w:p w14:paraId="0EFD09F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prof.def</w:t>
            </w:r>
          </w:p>
          <w:p w14:paraId="1C7360E2" w14:textId="77777777" w:rsidR="002F2AD7" w:rsidRDefault="002F2AD7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1587B05" w14:textId="77777777" w:rsidR="002F2AD7" w:rsidRDefault="002F2AD7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A743C25" w14:textId="77777777" w:rsidR="002F2AD7" w:rsidRDefault="002F2AD7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8341C4D" w14:textId="77777777" w:rsidR="002F2AD7" w:rsidRDefault="002F2AD7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22E8D09" w14:textId="77777777" w:rsidR="002F2AD7" w:rsidRDefault="002F2AD7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EE59504" w14:textId="77777777" w:rsidR="002F2AD7" w:rsidRDefault="002F2AD7">
            <w:pPr>
              <w:spacing w:before="240" w:after="24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10" w:type="dxa"/>
          </w:tcPr>
          <w:p w14:paraId="4892B94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FDBD31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F3E909E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Igranje društvenih igara.</w:t>
            </w:r>
          </w:p>
          <w:p w14:paraId="4E3EE71F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Prilagodba specifičnih didaktičkih materijala određenih društvenih igara potrebama i mogućnostima djeteta</w:t>
            </w:r>
          </w:p>
          <w:p w14:paraId="5E35757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3E9257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24EECA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8DA3CEF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Slušanje glazbe po izboru učenika</w:t>
            </w:r>
          </w:p>
        </w:tc>
        <w:tc>
          <w:tcPr>
            <w:tcW w:w="1509" w:type="dxa"/>
          </w:tcPr>
          <w:p w14:paraId="3760440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31E00D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1139C4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85E93DA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IX-VI</w:t>
            </w:r>
          </w:p>
          <w:p w14:paraId="3F5AF70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FC473E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EA052D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797ED9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A824C4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3B580B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5187B9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74970A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77262C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A4405B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E9B473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608FD9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1F5BBE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B35BD1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7A516F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36DFCBC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IX-VI</w:t>
            </w:r>
          </w:p>
        </w:tc>
        <w:tc>
          <w:tcPr>
            <w:tcW w:w="1080" w:type="dxa"/>
          </w:tcPr>
          <w:p w14:paraId="7D85826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5E8758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1F2445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633A3B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  <w:p w14:paraId="061C06C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C3D110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DC41D3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7A21D7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15292C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7D525F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1E80D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841D21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02553E3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30FE071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32212A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D31CAEA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A42395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99F942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A028CAD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Nema troškova</w:t>
            </w:r>
          </w:p>
        </w:tc>
        <w:tc>
          <w:tcPr>
            <w:tcW w:w="1606" w:type="dxa"/>
          </w:tcPr>
          <w:p w14:paraId="4EDBCF3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1A87ED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817CBF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  <w:p w14:paraId="63F96B5F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298F9C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1B2E7BC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7710A2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69FB244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786BFC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77836C6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Praćenje napredovanja </w:t>
            </w: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učenika, procjena djece o zadovoljstvu i korisnosti aktivnosti</w:t>
            </w:r>
          </w:p>
          <w:p w14:paraId="29D9F89D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A2358BB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90FD28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F0C61A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3D633446" w14:textId="77777777" w:rsidR="002F2AD7" w:rsidRDefault="002F2AD7"/>
    <w:p w14:paraId="21D93DAB" w14:textId="77777777" w:rsidR="002F2AD7" w:rsidRDefault="002F2AD7"/>
    <w:p w14:paraId="261F939A" w14:textId="77777777" w:rsidR="002F2AD7" w:rsidRDefault="002F2AD7"/>
    <w:p w14:paraId="246E438E" w14:textId="77777777" w:rsidR="002F2AD7" w:rsidRDefault="002F2AD7"/>
    <w:tbl>
      <w:tblPr>
        <w:tblStyle w:val="affffe"/>
        <w:tblW w:w="14647" w:type="dxa"/>
        <w:tblInd w:w="-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064"/>
        <w:gridCol w:w="3772"/>
        <w:gridCol w:w="1210"/>
        <w:gridCol w:w="1210"/>
        <w:gridCol w:w="1509"/>
        <w:gridCol w:w="1080"/>
        <w:gridCol w:w="1606"/>
      </w:tblGrid>
      <w:tr w:rsidR="002F2AD7" w14:paraId="018C2B1C" w14:textId="77777777">
        <w:trPr>
          <w:trHeight w:val="1159"/>
        </w:trPr>
        <w:tc>
          <w:tcPr>
            <w:tcW w:w="2196" w:type="dxa"/>
          </w:tcPr>
          <w:p w14:paraId="35225270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064" w:type="dxa"/>
          </w:tcPr>
          <w:p w14:paraId="00C160D8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3772" w:type="dxa"/>
          </w:tcPr>
          <w:p w14:paraId="15ACDCE4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210" w:type="dxa"/>
          </w:tcPr>
          <w:p w14:paraId="23A2E6EE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Nositelji aktivnosti, programa i/ili projekta</w:t>
            </w:r>
          </w:p>
        </w:tc>
        <w:tc>
          <w:tcPr>
            <w:tcW w:w="1210" w:type="dxa"/>
          </w:tcPr>
          <w:p w14:paraId="3B81FE1B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realizacije aktivnosti, programa i/ili projekta</w:t>
            </w:r>
          </w:p>
          <w:p w14:paraId="04FE3880" w14:textId="77777777" w:rsidR="002F2AD7" w:rsidRDefault="002F2AD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27CA4AD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Vremenik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080" w:type="dxa"/>
          </w:tcPr>
          <w:p w14:paraId="16A5C066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1606" w:type="dxa"/>
          </w:tcPr>
          <w:p w14:paraId="6FD2B58F" w14:textId="77777777" w:rsidR="002F2AD7" w:rsidRDefault="00036372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3EC2D03A" w14:textId="77777777">
        <w:trPr>
          <w:trHeight w:val="418"/>
        </w:trPr>
        <w:tc>
          <w:tcPr>
            <w:tcW w:w="2196" w:type="dxa"/>
          </w:tcPr>
          <w:p w14:paraId="795E83E5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9F6E746" w14:textId="77777777" w:rsidR="002F2AD7" w:rsidRDefault="00036372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Kreativne radionice</w:t>
            </w:r>
          </w:p>
        </w:tc>
        <w:tc>
          <w:tcPr>
            <w:tcW w:w="2064" w:type="dxa"/>
          </w:tcPr>
          <w:p w14:paraId="501329D7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Razvoj kreativnih sposobnosti učenika</w:t>
            </w:r>
          </w:p>
          <w:p w14:paraId="0A390CE7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72" w:type="dxa"/>
          </w:tcPr>
          <w:p w14:paraId="49B0ADB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Razvijanje vještina različitih tehnika oblikovanja i likovne imaginacije. Usvajanje različitih likovnih tehnika i kreativnih aktivnosti za osmišljeno korištenje slobodnog vremena i poboljšavanje  motoričkih sposobnosti, fizičkog  i mentalnog zdravlje učenika</w:t>
            </w:r>
          </w:p>
          <w:p w14:paraId="1A044CD9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10" w:type="dxa"/>
          </w:tcPr>
          <w:p w14:paraId="3204E9BD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Hrvoje-</w:t>
            </w:r>
          </w:p>
          <w:p w14:paraId="0187C76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Lovelos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Slovinac,</w:t>
            </w:r>
          </w:p>
          <w:p w14:paraId="50F8DEA1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prof.def</w:t>
            </w:r>
          </w:p>
        </w:tc>
        <w:tc>
          <w:tcPr>
            <w:tcW w:w="1210" w:type="dxa"/>
          </w:tcPr>
          <w:p w14:paraId="7681B322" w14:textId="77777777" w:rsidR="002F2AD7" w:rsidRDefault="00036372">
            <w:pPr>
              <w:spacing w:before="240" w:after="240"/>
              <w:ind w:left="-1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Poticanje likovne imaginacije, poticanje likovne invencije, modeliranje, rad 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nespecifičnm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materijalom, rad drvom, kartonom, žicom i sl.</w:t>
            </w:r>
          </w:p>
          <w:p w14:paraId="68C21330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09" w:type="dxa"/>
          </w:tcPr>
          <w:p w14:paraId="786711BE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520A926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IX-VI</w:t>
            </w:r>
          </w:p>
        </w:tc>
        <w:tc>
          <w:tcPr>
            <w:tcW w:w="1080" w:type="dxa"/>
          </w:tcPr>
          <w:p w14:paraId="7105EBD8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B35C3E5" w14:textId="77777777" w:rsidR="002F2AD7" w:rsidRDefault="00036372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Nema troškova</w:t>
            </w:r>
          </w:p>
        </w:tc>
        <w:tc>
          <w:tcPr>
            <w:tcW w:w="1606" w:type="dxa"/>
          </w:tcPr>
          <w:p w14:paraId="28A8D693" w14:textId="77777777" w:rsidR="002F2AD7" w:rsidRDefault="00036372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Praćenje napredovanja učenika, procjena djece o zadovoljstvu i korisnosti aktivnosti</w:t>
            </w:r>
          </w:p>
          <w:p w14:paraId="703C8996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D772492" w14:textId="77777777" w:rsidR="002F2AD7" w:rsidRDefault="002F2AD7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52BB1D15" w14:textId="77777777" w:rsidR="002F2AD7" w:rsidRDefault="002F2AD7"/>
    <w:p w14:paraId="6F578A90" w14:textId="77777777" w:rsidR="002F2AD7" w:rsidRDefault="002F2AD7"/>
    <w:p w14:paraId="0C6BB1A6" w14:textId="77777777" w:rsidR="002F2AD7" w:rsidRDefault="002F2AD7"/>
    <w:p w14:paraId="1A8AE02F" w14:textId="77777777" w:rsidR="002F2AD7" w:rsidRDefault="002F2AD7"/>
    <w:tbl>
      <w:tblPr>
        <w:tblStyle w:val="afffff"/>
        <w:tblW w:w="139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2565"/>
        <w:gridCol w:w="2145"/>
        <w:gridCol w:w="1485"/>
        <w:gridCol w:w="1575"/>
        <w:gridCol w:w="1350"/>
        <w:gridCol w:w="1260"/>
        <w:gridCol w:w="2295"/>
      </w:tblGrid>
      <w:tr w:rsidR="002F2AD7" w14:paraId="411E729B" w14:textId="77777777">
        <w:trPr>
          <w:trHeight w:val="1350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72B5C" w14:textId="77777777" w:rsidR="002F2AD7" w:rsidRDefault="00036372">
            <w:pPr>
              <w:spacing w:before="240"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Aktivnost, program i/ili projekt</w:t>
            </w:r>
          </w:p>
        </w:tc>
        <w:tc>
          <w:tcPr>
            <w:tcW w:w="256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D762C7" w14:textId="77777777" w:rsidR="002F2AD7" w:rsidRDefault="00036372">
            <w:pPr>
              <w:spacing w:before="240"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Ciljevi aktivnosti, programa i/ili projekta</w:t>
            </w:r>
          </w:p>
        </w:tc>
        <w:tc>
          <w:tcPr>
            <w:tcW w:w="21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55DE2" w14:textId="77777777" w:rsidR="002F2AD7" w:rsidRDefault="00036372">
            <w:pPr>
              <w:spacing w:before="240"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Namjena aktivnosti, programa i/ili projekta</w:t>
            </w:r>
          </w:p>
        </w:tc>
        <w:tc>
          <w:tcPr>
            <w:tcW w:w="14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F8F07" w14:textId="77777777" w:rsidR="002F2AD7" w:rsidRDefault="00036372">
            <w:pPr>
              <w:spacing w:before="240"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Nositelji aktivnosti, programa i/ili projekta i njihova odgovornost</w:t>
            </w:r>
          </w:p>
        </w:tc>
        <w:tc>
          <w:tcPr>
            <w:tcW w:w="15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ED6E9" w14:textId="77777777" w:rsidR="002F2AD7" w:rsidRDefault="00036372">
            <w:pPr>
              <w:spacing w:before="240"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Način realizacije aktivnosti, programa i/ili projekta</w:t>
            </w:r>
          </w:p>
        </w:tc>
        <w:tc>
          <w:tcPr>
            <w:tcW w:w="13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77A8A" w14:textId="77777777" w:rsidR="002F2AD7" w:rsidRDefault="00036372">
            <w:pPr>
              <w:spacing w:before="240" w:after="0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Vremenik</w:t>
            </w:r>
            <w:proofErr w:type="spellEnd"/>
            <w:r>
              <w:rPr>
                <w:b/>
                <w:sz w:val="16"/>
                <w:szCs w:val="16"/>
              </w:rPr>
              <w:t xml:space="preserve"> aktivnosti, programa i/ili projekta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4EE6D" w14:textId="77777777" w:rsidR="002F2AD7" w:rsidRDefault="00036372">
            <w:pPr>
              <w:spacing w:before="240"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Troškovnik aktivnosti, programa i/ili projekta</w:t>
            </w:r>
          </w:p>
        </w:tc>
        <w:tc>
          <w:tcPr>
            <w:tcW w:w="22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BB3D2" w14:textId="77777777" w:rsidR="002F2AD7" w:rsidRDefault="00036372">
            <w:pPr>
              <w:spacing w:before="240" w:after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Način vrednovanja i način korištenja rezultata vrednovanja</w:t>
            </w:r>
          </w:p>
        </w:tc>
      </w:tr>
      <w:tr w:rsidR="002F2AD7" w14:paraId="6B253E9A" w14:textId="77777777">
        <w:trPr>
          <w:trHeight w:val="5295"/>
        </w:trPr>
        <w:tc>
          <w:tcPr>
            <w:tcW w:w="13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F6CB0" w14:textId="77777777" w:rsidR="002F2AD7" w:rsidRDefault="00036372">
            <w:pPr>
              <w:spacing w:before="240" w:after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14:paraId="7899879B" w14:textId="77777777" w:rsidR="002F2AD7" w:rsidRDefault="00036372">
            <w:pPr>
              <w:spacing w:before="240" w:after="0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Logoped</w:t>
            </w:r>
          </w:p>
          <w:p w14:paraId="34F44630" w14:textId="77777777" w:rsidR="002F2AD7" w:rsidRDefault="00036372">
            <w:pPr>
              <w:spacing w:before="240" w:after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14:paraId="1A35631A" w14:textId="77777777" w:rsidR="002F2AD7" w:rsidRDefault="00036372">
            <w:pPr>
              <w:spacing w:before="240" w:after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14:paraId="0D2790C0" w14:textId="77777777" w:rsidR="002F2AD7" w:rsidRDefault="00036372">
            <w:pPr>
              <w:spacing w:before="240" w:after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14:paraId="41E8C0FC" w14:textId="77777777" w:rsidR="002F2AD7" w:rsidRDefault="00036372">
            <w:pPr>
              <w:spacing w:before="240" w:after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055F8" w14:textId="77777777" w:rsidR="002F2AD7" w:rsidRDefault="00036372">
            <w:pPr>
              <w:spacing w:before="240" w:after="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14:paraId="542EDD70" w14:textId="77777777" w:rsidR="002F2AD7" w:rsidRDefault="00036372">
            <w:pPr>
              <w:spacing w:before="240" w:after="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Utvrđivanje posebnosti vještina socijalne komunikacije , jezično razumijevanje, jezičnu produkciju (izražavanje), stanje govora (</w:t>
            </w:r>
            <w:proofErr w:type="spellStart"/>
            <w:r>
              <w:rPr>
                <w:sz w:val="16"/>
                <w:szCs w:val="16"/>
              </w:rPr>
              <w:t>artikulacija,tečnost,ritam</w:t>
            </w:r>
            <w:proofErr w:type="spellEnd"/>
            <w:r>
              <w:rPr>
                <w:sz w:val="16"/>
                <w:szCs w:val="16"/>
              </w:rPr>
              <w:t xml:space="preserve"> i tempo govora) i glasa kod učenika s motoričkim teškoćama te sukladno tome ublažavanje/otklanjanje teškoća</w:t>
            </w:r>
          </w:p>
          <w:p w14:paraId="24F2036E" w14:textId="77777777" w:rsidR="002F2AD7" w:rsidRDefault="00036372">
            <w:pPr>
              <w:spacing w:before="240" w:after="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Digitalizacija obrazovnog sadržaja uz implementaciju </w:t>
            </w:r>
            <w:proofErr w:type="spellStart"/>
            <w:r>
              <w:rPr>
                <w:sz w:val="16"/>
                <w:szCs w:val="16"/>
              </w:rPr>
              <w:t>asistivne</w:t>
            </w:r>
            <w:proofErr w:type="spellEnd"/>
            <w:r>
              <w:rPr>
                <w:sz w:val="16"/>
                <w:szCs w:val="16"/>
              </w:rPr>
              <w:t xml:space="preserve"> tehnologije za pristup računalu i adekvatnoj komunikaciji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A6275" w14:textId="77777777" w:rsidR="002F2AD7" w:rsidRDefault="00036372">
            <w:pPr>
              <w:spacing w:before="24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Vježbe za pokretljivost i jačanje mišićne muskulature govornog aparata</w:t>
            </w:r>
          </w:p>
          <w:p w14:paraId="392017FE" w14:textId="77777777" w:rsidR="002F2AD7" w:rsidRDefault="00036372">
            <w:pPr>
              <w:spacing w:before="24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Poticanje slušne osjetljivosti kao preduvjet čitanja</w:t>
            </w:r>
          </w:p>
          <w:p w14:paraId="1F453DEC" w14:textId="77777777" w:rsidR="002F2AD7" w:rsidRDefault="00036372">
            <w:pPr>
              <w:spacing w:before="24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Razvoj prostorne orijentacije kao preduvjet pisanja uz prilagodbu ili bez.</w:t>
            </w:r>
          </w:p>
          <w:p w14:paraId="3E65479F" w14:textId="77777777" w:rsidR="002F2AD7" w:rsidRDefault="00036372">
            <w:pPr>
              <w:spacing w:before="24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Uvođenje odgovarajućih oblika digitalnih alata i </w:t>
            </w:r>
            <w:proofErr w:type="spellStart"/>
            <w:r>
              <w:rPr>
                <w:sz w:val="16"/>
                <w:szCs w:val="16"/>
              </w:rPr>
              <w:t>asistivne</w:t>
            </w:r>
            <w:proofErr w:type="spellEnd"/>
            <w:r>
              <w:rPr>
                <w:sz w:val="16"/>
                <w:szCs w:val="16"/>
              </w:rPr>
              <w:t xml:space="preserve"> tehnologije  za učenike kojima je to potrebno</w:t>
            </w:r>
          </w:p>
          <w:p w14:paraId="4E798424" w14:textId="77777777" w:rsidR="002F2AD7" w:rsidRDefault="00036372">
            <w:pPr>
              <w:spacing w:before="24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Poticanje svih oblika komunikacije i integriranje u odgojno obrazovni sustav i svakodnevni život učenika.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F29B4" w14:textId="77777777" w:rsidR="002F2AD7" w:rsidRDefault="00036372">
            <w:pPr>
              <w:spacing w:before="240" w:after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Mirta Bartolović,</w:t>
            </w:r>
          </w:p>
          <w:p w14:paraId="747FA2F2" w14:textId="77777777" w:rsidR="002F2AD7" w:rsidRDefault="00036372">
            <w:pPr>
              <w:spacing w:before="240" w:after="0"/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prof.logoped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9B25D5" w14:textId="77777777" w:rsidR="002F2AD7" w:rsidRDefault="00036372">
            <w:pPr>
              <w:spacing w:before="240" w:after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Individualni rad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74966" w14:textId="77777777" w:rsidR="002F2AD7" w:rsidRDefault="00036372">
            <w:pPr>
              <w:spacing w:before="24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Rujan 2025.- Lipanj 2026.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97B2E8" w14:textId="77777777" w:rsidR="002F2AD7" w:rsidRDefault="00036372">
            <w:pPr>
              <w:spacing w:before="240" w:after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Sredstva Centra Goljak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75ADA" w14:textId="77777777" w:rsidR="002F2AD7" w:rsidRDefault="00036372">
            <w:pPr>
              <w:spacing w:before="24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Praćenje napredovanja učenika putem osobne evidencije i dnevnika rada te timskog savjetovanja s učiteljima</w:t>
            </w:r>
          </w:p>
        </w:tc>
      </w:tr>
    </w:tbl>
    <w:p w14:paraId="2E2D2EF9" w14:textId="77777777" w:rsidR="002F2AD7" w:rsidRDefault="002F2AD7"/>
    <w:p w14:paraId="166FDB21" w14:textId="73BCF066" w:rsidR="002F2AD7" w:rsidRPr="00AF4BB8" w:rsidRDefault="00FD0703" w:rsidP="00FD0703">
      <w:pPr>
        <w:tabs>
          <w:tab w:val="left" w:pos="1290"/>
          <w:tab w:val="left" w:pos="9615"/>
        </w:tabs>
        <w:rPr>
          <w:b/>
          <w:bCs/>
        </w:rPr>
      </w:pPr>
      <w:r>
        <w:lastRenderedPageBreak/>
        <w:tab/>
      </w:r>
      <w:r w:rsidRPr="00AF4BB8">
        <w:rPr>
          <w:b/>
          <w:bCs/>
        </w:rPr>
        <w:t>Predsjednik Školskog odbora</w:t>
      </w:r>
      <w:r w:rsidRPr="00AF4BB8">
        <w:rPr>
          <w:b/>
          <w:bCs/>
        </w:rPr>
        <w:tab/>
      </w:r>
      <w:r w:rsidR="00AF4BB8" w:rsidRPr="00AF4BB8">
        <w:rPr>
          <w:b/>
          <w:bCs/>
        </w:rPr>
        <w:t xml:space="preserve">        </w:t>
      </w:r>
      <w:r w:rsidRPr="00AF4BB8">
        <w:rPr>
          <w:b/>
          <w:bCs/>
        </w:rPr>
        <w:t>Ravnatelj</w:t>
      </w:r>
    </w:p>
    <w:p w14:paraId="53F5C7A4" w14:textId="0BE9B10B" w:rsidR="00FD0703" w:rsidRPr="00AF4BB8" w:rsidRDefault="00FD0703" w:rsidP="00FD0703">
      <w:pPr>
        <w:tabs>
          <w:tab w:val="left" w:pos="1290"/>
          <w:tab w:val="left" w:pos="9150"/>
        </w:tabs>
        <w:rPr>
          <w:b/>
          <w:bCs/>
        </w:rPr>
      </w:pPr>
      <w:r w:rsidRPr="00AF4BB8">
        <w:rPr>
          <w:b/>
          <w:bCs/>
        </w:rPr>
        <w:tab/>
        <w:t>_________________________</w:t>
      </w:r>
      <w:r w:rsidRPr="00AF4BB8">
        <w:rPr>
          <w:b/>
          <w:bCs/>
        </w:rPr>
        <w:tab/>
        <w:t>__________________________</w:t>
      </w:r>
    </w:p>
    <w:p w14:paraId="03944C09" w14:textId="486DA8C7" w:rsidR="00FD0703" w:rsidRPr="00AF4BB8" w:rsidRDefault="00FD0703" w:rsidP="00FD0703">
      <w:pPr>
        <w:tabs>
          <w:tab w:val="left" w:pos="1290"/>
          <w:tab w:val="left" w:pos="9150"/>
        </w:tabs>
        <w:rPr>
          <w:b/>
          <w:bCs/>
        </w:rPr>
      </w:pPr>
      <w:r w:rsidRPr="00AF4BB8">
        <w:rPr>
          <w:b/>
          <w:bCs/>
        </w:rPr>
        <w:tab/>
      </w:r>
      <w:r w:rsidR="00AF4BB8" w:rsidRPr="00AF4BB8">
        <w:rPr>
          <w:b/>
          <w:bCs/>
        </w:rPr>
        <w:t xml:space="preserve">    </w:t>
      </w:r>
      <w:r w:rsidRPr="00AF4BB8">
        <w:rPr>
          <w:b/>
          <w:bCs/>
        </w:rPr>
        <w:t xml:space="preserve">Dario Zadravec, prof. </w:t>
      </w:r>
      <w:proofErr w:type="spellStart"/>
      <w:r w:rsidRPr="00AF4BB8">
        <w:rPr>
          <w:b/>
          <w:bCs/>
        </w:rPr>
        <w:t>reh</w:t>
      </w:r>
      <w:proofErr w:type="spellEnd"/>
      <w:r w:rsidRPr="00AF4BB8">
        <w:rPr>
          <w:b/>
          <w:bCs/>
        </w:rPr>
        <w:t>.</w:t>
      </w:r>
      <w:r w:rsidRPr="00AF4BB8">
        <w:rPr>
          <w:b/>
          <w:bCs/>
        </w:rPr>
        <w:tab/>
      </w:r>
      <w:r w:rsidR="00AF4BB8" w:rsidRPr="00AF4BB8">
        <w:rPr>
          <w:b/>
          <w:bCs/>
        </w:rPr>
        <w:t xml:space="preserve">      </w:t>
      </w:r>
      <w:r w:rsidRPr="00AF4BB8">
        <w:rPr>
          <w:b/>
          <w:bCs/>
        </w:rPr>
        <w:t xml:space="preserve"> </w:t>
      </w:r>
      <w:r w:rsidR="00AF4BB8" w:rsidRPr="00AF4BB8">
        <w:rPr>
          <w:b/>
          <w:bCs/>
        </w:rPr>
        <w:t xml:space="preserve">Željko Kranjec, dipl. </w:t>
      </w:r>
      <w:proofErr w:type="spellStart"/>
      <w:r w:rsidR="00AF4BB8" w:rsidRPr="00AF4BB8">
        <w:rPr>
          <w:b/>
          <w:bCs/>
        </w:rPr>
        <w:t>teol</w:t>
      </w:r>
      <w:proofErr w:type="spellEnd"/>
      <w:r w:rsidR="00AF4BB8" w:rsidRPr="00AF4BB8">
        <w:rPr>
          <w:b/>
          <w:bCs/>
        </w:rPr>
        <w:t>.</w:t>
      </w:r>
    </w:p>
    <w:sectPr w:rsidR="00FD0703" w:rsidRPr="00AF4BB8">
      <w:headerReference w:type="default" r:id="rId17"/>
      <w:footerReference w:type="default" r:id="rId18"/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49AD7" w14:textId="77777777" w:rsidR="00143935" w:rsidRDefault="00143935">
      <w:pPr>
        <w:spacing w:after="0" w:line="240" w:lineRule="auto"/>
      </w:pPr>
      <w:r>
        <w:separator/>
      </w:r>
    </w:p>
  </w:endnote>
  <w:endnote w:type="continuationSeparator" w:id="0">
    <w:p w14:paraId="1A191BEC" w14:textId="77777777" w:rsidR="00143935" w:rsidRDefault="00143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4AAD5" w14:textId="77777777" w:rsidR="002F2AD7" w:rsidRDefault="000363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color w:val="767171"/>
      </w:rPr>
    </w:pPr>
    <w:r>
      <w:rPr>
        <w:rFonts w:ascii="Times New Roman" w:eastAsia="Times New Roman" w:hAnsi="Times New Roman" w:cs="Times New Roman"/>
        <w:i/>
        <w:color w:val="767171"/>
      </w:rPr>
      <w:t xml:space="preserve">Web: </w:t>
    </w:r>
    <w:hyperlink r:id="rId1">
      <w:r>
        <w:rPr>
          <w:rFonts w:ascii="Times New Roman" w:eastAsia="Times New Roman" w:hAnsi="Times New Roman" w:cs="Times New Roman"/>
          <w:i/>
          <w:color w:val="767171"/>
        </w:rPr>
        <w:t>www.centar-odgojiobrazovanje-goljak.skole.hr</w:t>
      </w:r>
    </w:hyperlink>
  </w:p>
  <w:p w14:paraId="4B5A6700" w14:textId="77777777" w:rsidR="002F2AD7" w:rsidRDefault="00036372">
    <w:pPr>
      <w:spacing w:after="0" w:line="240" w:lineRule="auto"/>
      <w:jc w:val="center"/>
      <w:rPr>
        <w:rFonts w:ascii="Times New Roman" w:eastAsia="Times New Roman" w:hAnsi="Times New Roman" w:cs="Times New Roman"/>
        <w:i/>
        <w:color w:val="767171"/>
        <w:sz w:val="24"/>
        <w:szCs w:val="24"/>
      </w:rPr>
    </w:pPr>
    <w:r>
      <w:rPr>
        <w:rFonts w:ascii="Times New Roman" w:eastAsia="Times New Roman" w:hAnsi="Times New Roman" w:cs="Times New Roman"/>
        <w:i/>
        <w:color w:val="767171"/>
        <w:sz w:val="24"/>
        <w:szCs w:val="24"/>
      </w:rPr>
      <w:t xml:space="preserve">E-mail: </w:t>
    </w:r>
    <w:hyperlink r:id="rId2">
      <w:r>
        <w:rPr>
          <w:rFonts w:ascii="Times New Roman" w:eastAsia="Times New Roman" w:hAnsi="Times New Roman" w:cs="Times New Roman"/>
          <w:i/>
          <w:color w:val="767171"/>
          <w:sz w:val="24"/>
          <w:szCs w:val="24"/>
        </w:rPr>
        <w:t>centargoljak@centar-odgojiobrazovanje-goljak.skole.hr</w:t>
      </w:r>
    </w:hyperlink>
  </w:p>
  <w:p w14:paraId="662E38A0" w14:textId="77777777" w:rsidR="002F2AD7" w:rsidRDefault="002F2AD7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</w:rPr>
    </w:pPr>
  </w:p>
  <w:p w14:paraId="163F32DC" w14:textId="77777777" w:rsidR="002F2AD7" w:rsidRDefault="002F2AD7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118EE882" w14:textId="77777777" w:rsidR="002F2AD7" w:rsidRDefault="000363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D1527">
      <w:rPr>
        <w:noProof/>
        <w:color w:val="000000"/>
      </w:rPr>
      <w:t>1</w:t>
    </w:r>
    <w:r>
      <w:rPr>
        <w:color w:val="000000"/>
      </w:rPr>
      <w:fldChar w:fldCharType="end"/>
    </w:r>
  </w:p>
  <w:p w14:paraId="327A7AC0" w14:textId="77777777" w:rsidR="002F2AD7" w:rsidRDefault="002F2A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64AAF" w14:textId="77777777" w:rsidR="00143935" w:rsidRDefault="00143935">
      <w:pPr>
        <w:spacing w:after="0" w:line="240" w:lineRule="auto"/>
      </w:pPr>
      <w:r>
        <w:separator/>
      </w:r>
    </w:p>
  </w:footnote>
  <w:footnote w:type="continuationSeparator" w:id="0">
    <w:p w14:paraId="3A6EB54B" w14:textId="77777777" w:rsidR="00143935" w:rsidRDefault="00143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4888E" w14:textId="77777777" w:rsidR="002F2AD7" w:rsidRDefault="002F2AD7">
    <w:pPr>
      <w:spacing w:after="0" w:line="256" w:lineRule="auto"/>
      <w:rPr>
        <w:rFonts w:ascii="Times New Roman" w:eastAsia="Times New Roman" w:hAnsi="Times New Roman" w:cs="Times New Roman"/>
        <w:b/>
        <w:i/>
        <w:sz w:val="24"/>
        <w:szCs w:val="24"/>
      </w:rPr>
    </w:pPr>
  </w:p>
  <w:p w14:paraId="6EE79F27" w14:textId="77777777" w:rsidR="002F2AD7" w:rsidRDefault="00036372">
    <w:pPr>
      <w:spacing w:after="0" w:line="256" w:lineRule="auto"/>
      <w:rPr>
        <w:rFonts w:ascii="Times New Roman" w:eastAsia="Times New Roman" w:hAnsi="Times New Roman" w:cs="Times New Roman"/>
        <w:b/>
        <w:i/>
        <w:sz w:val="24"/>
        <w:szCs w:val="24"/>
      </w:rPr>
    </w:pPr>
    <w:r>
      <w:rPr>
        <w:rFonts w:ascii="Times New Roman" w:eastAsia="Times New Roman" w:hAnsi="Times New Roman" w:cs="Times New Roman"/>
        <w:b/>
        <w:i/>
        <w:sz w:val="24"/>
        <w:szCs w:val="24"/>
      </w:rPr>
      <w:t>CENTAR ZA ODGOJ I OBRAZOVANJE „GOLJAK“</w:t>
    </w:r>
  </w:p>
  <w:p w14:paraId="46D186D7" w14:textId="77777777" w:rsidR="002F2AD7" w:rsidRDefault="00036372">
    <w:pPr>
      <w:spacing w:after="0" w:line="256" w:lineRule="auto"/>
      <w:rPr>
        <w:rFonts w:ascii="Times New Roman" w:eastAsia="Times New Roman" w:hAnsi="Times New Roman" w:cs="Times New Roman"/>
        <w:b/>
        <w:i/>
        <w:sz w:val="24"/>
        <w:szCs w:val="24"/>
      </w:rPr>
    </w:pPr>
    <w:r>
      <w:rPr>
        <w:rFonts w:ascii="Times New Roman" w:eastAsia="Times New Roman" w:hAnsi="Times New Roman" w:cs="Times New Roman"/>
        <w:i/>
        <w:sz w:val="24"/>
        <w:szCs w:val="24"/>
      </w:rPr>
      <w:t xml:space="preserve">Adresa: Goljak 2, 10000 Zagreb,   </w:t>
    </w:r>
  </w:p>
  <w:p w14:paraId="6F2EC0B1" w14:textId="77777777" w:rsidR="002F2AD7" w:rsidRDefault="00036372">
    <w:pPr>
      <w:spacing w:after="0" w:line="256" w:lineRule="auto"/>
      <w:rPr>
        <w:rFonts w:ascii="Times New Roman" w:eastAsia="Times New Roman" w:hAnsi="Times New Roman" w:cs="Times New Roman"/>
        <w:i/>
        <w:sz w:val="24"/>
        <w:szCs w:val="24"/>
      </w:rPr>
    </w:pPr>
    <w:r>
      <w:rPr>
        <w:rFonts w:ascii="Times New Roman" w:eastAsia="Times New Roman" w:hAnsi="Times New Roman" w:cs="Times New Roman"/>
        <w:i/>
        <w:sz w:val="24"/>
        <w:szCs w:val="24"/>
      </w:rPr>
      <w:t xml:space="preserve">Tel: 01/4824179   </w:t>
    </w:r>
  </w:p>
  <w:p w14:paraId="6FA3374A" w14:textId="77777777" w:rsidR="002F2AD7" w:rsidRDefault="00036372">
    <w:pPr>
      <w:spacing w:after="0" w:line="256" w:lineRule="auto"/>
      <w:rPr>
        <w:rFonts w:ascii="Times New Roman" w:eastAsia="Times New Roman" w:hAnsi="Times New Roman" w:cs="Times New Roman"/>
        <w:i/>
        <w:sz w:val="24"/>
        <w:szCs w:val="24"/>
      </w:rPr>
    </w:pPr>
    <w:r>
      <w:rPr>
        <w:rFonts w:ascii="Times New Roman" w:eastAsia="Times New Roman" w:hAnsi="Times New Roman" w:cs="Times New Roman"/>
        <w:i/>
        <w:sz w:val="24"/>
        <w:szCs w:val="24"/>
      </w:rPr>
      <w:t>Fax: 075/807521</w:t>
    </w:r>
  </w:p>
  <w:p w14:paraId="638D0EC9" w14:textId="77777777" w:rsidR="002F2AD7" w:rsidRDefault="002F2AD7">
    <w:pPr>
      <w:spacing w:after="0" w:line="256" w:lineRule="auto"/>
      <w:rPr>
        <w:rFonts w:ascii="Times New Roman" w:eastAsia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B00EC"/>
    <w:multiLevelType w:val="multilevel"/>
    <w:tmpl w:val="2C1811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157" w:hanging="360"/>
      </w:pPr>
    </w:lvl>
    <w:lvl w:ilvl="2">
      <w:start w:val="1"/>
      <w:numFmt w:val="lowerRoman"/>
      <w:lvlText w:val="%3."/>
      <w:lvlJc w:val="right"/>
      <w:pPr>
        <w:ind w:left="1877" w:hanging="180"/>
      </w:pPr>
    </w:lvl>
    <w:lvl w:ilvl="3">
      <w:start w:val="1"/>
      <w:numFmt w:val="decimal"/>
      <w:lvlText w:val="%4."/>
      <w:lvlJc w:val="left"/>
      <w:pPr>
        <w:ind w:left="2597" w:hanging="360"/>
      </w:pPr>
    </w:lvl>
    <w:lvl w:ilvl="4">
      <w:start w:val="1"/>
      <w:numFmt w:val="lowerLetter"/>
      <w:lvlText w:val="%5."/>
      <w:lvlJc w:val="left"/>
      <w:pPr>
        <w:ind w:left="3317" w:hanging="360"/>
      </w:pPr>
    </w:lvl>
    <w:lvl w:ilvl="5">
      <w:start w:val="1"/>
      <w:numFmt w:val="lowerRoman"/>
      <w:lvlText w:val="%6."/>
      <w:lvlJc w:val="right"/>
      <w:pPr>
        <w:ind w:left="4037" w:hanging="180"/>
      </w:pPr>
    </w:lvl>
    <w:lvl w:ilvl="6">
      <w:start w:val="1"/>
      <w:numFmt w:val="decimal"/>
      <w:lvlText w:val="%7."/>
      <w:lvlJc w:val="left"/>
      <w:pPr>
        <w:ind w:left="4757" w:hanging="360"/>
      </w:pPr>
    </w:lvl>
    <w:lvl w:ilvl="7">
      <w:start w:val="1"/>
      <w:numFmt w:val="lowerLetter"/>
      <w:lvlText w:val="%8."/>
      <w:lvlJc w:val="left"/>
      <w:pPr>
        <w:ind w:left="5477" w:hanging="360"/>
      </w:pPr>
    </w:lvl>
    <w:lvl w:ilvl="8">
      <w:start w:val="1"/>
      <w:numFmt w:val="lowerRoman"/>
      <w:lvlText w:val="%9."/>
      <w:lvlJc w:val="right"/>
      <w:pPr>
        <w:ind w:left="6197" w:hanging="180"/>
      </w:pPr>
    </w:lvl>
  </w:abstractNum>
  <w:abstractNum w:abstractNumId="1" w15:restartNumberingAfterBreak="0">
    <w:nsid w:val="0B183773"/>
    <w:multiLevelType w:val="multilevel"/>
    <w:tmpl w:val="EDD228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83CA0"/>
    <w:multiLevelType w:val="multilevel"/>
    <w:tmpl w:val="180CE0F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12FA0"/>
    <w:multiLevelType w:val="multilevel"/>
    <w:tmpl w:val="761ED9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05966775">
    <w:abstractNumId w:val="0"/>
  </w:num>
  <w:num w:numId="2" w16cid:durableId="615604652">
    <w:abstractNumId w:val="1"/>
  </w:num>
  <w:num w:numId="3" w16cid:durableId="1577980767">
    <w:abstractNumId w:val="2"/>
  </w:num>
  <w:num w:numId="4" w16cid:durableId="20704219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AD7"/>
    <w:rsid w:val="00036372"/>
    <w:rsid w:val="000D1527"/>
    <w:rsid w:val="00143935"/>
    <w:rsid w:val="00193B13"/>
    <w:rsid w:val="002F2AD7"/>
    <w:rsid w:val="00484109"/>
    <w:rsid w:val="004F73CA"/>
    <w:rsid w:val="005D347A"/>
    <w:rsid w:val="005D370B"/>
    <w:rsid w:val="006B7815"/>
    <w:rsid w:val="00874794"/>
    <w:rsid w:val="00AF4BB8"/>
    <w:rsid w:val="00C07D9A"/>
    <w:rsid w:val="00C5129F"/>
    <w:rsid w:val="00FA5D73"/>
    <w:rsid w:val="00FD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F1194"/>
  <w15:docId w15:val="{C8DA4A18-5F9E-4F9B-BE5A-D8F70F61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lomakpopisa">
    <w:name w:val="List Paragraph"/>
    <w:basedOn w:val="Normal"/>
    <w:qFormat/>
    <w:rsid w:val="0055280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5280B"/>
    <w:rPr>
      <w:color w:val="0563C1" w:themeColor="hyperlink"/>
      <w:u w:val="single"/>
    </w:rPr>
  </w:style>
  <w:style w:type="table" w:styleId="Reetkatablice">
    <w:name w:val="Table Grid"/>
    <w:basedOn w:val="Obinatablica"/>
    <w:rsid w:val="00552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A7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A7AB3"/>
  </w:style>
  <w:style w:type="paragraph" w:styleId="Podnoje">
    <w:name w:val="footer"/>
    <w:basedOn w:val="Normal"/>
    <w:link w:val="PodnojeChar"/>
    <w:uiPriority w:val="99"/>
    <w:unhideWhenUsed/>
    <w:rsid w:val="00BA7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A7AB3"/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  <w:style w:type="table" w:customStyle="1" w:styleId="afffc">
    <w:basedOn w:val="TableNormal"/>
    <w:tblPr>
      <w:tblStyleRowBandSize w:val="1"/>
      <w:tblStyleColBandSize w:val="1"/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"/>
    <w:tblPr>
      <w:tblStyleRowBandSize w:val="1"/>
      <w:tblStyleColBandSize w:val="1"/>
    </w:tblPr>
  </w:style>
  <w:style w:type="table" w:customStyle="1" w:styleId="affffa">
    <w:basedOn w:val="TableNormal"/>
    <w:tblPr>
      <w:tblStyleRowBandSize w:val="1"/>
      <w:tblStyleColBandSize w:val="1"/>
    </w:tblPr>
  </w:style>
  <w:style w:type="table" w:customStyle="1" w:styleId="affffb">
    <w:basedOn w:val="TableNormal"/>
    <w:tblPr>
      <w:tblStyleRowBandSize w:val="1"/>
      <w:tblStyleColBandSize w:val="1"/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ntargoljak@centar-odgojiobrazovanje-goljak.skole.hr" TargetMode="External"/><Relationship Id="rId1" Type="http://schemas.openxmlformats.org/officeDocument/2006/relationships/hyperlink" Target="http://www.centar-odgojiobrazovanje-goljak.skol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nPnsZGbZaouht/uAK2/DJndFGw==">CgMxLjA4AHIhMWVXYVVaUjZtSnNPNHcwV1cyWGl2WlpPVlVqYzRGSzRS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110</Pages>
  <Words>17165</Words>
  <Characters>97841</Characters>
  <Application>Microsoft Office Word</Application>
  <DocSecurity>0</DocSecurity>
  <Lines>815</Lines>
  <Paragraphs>229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Andrea Božić</cp:lastModifiedBy>
  <cp:revision>9</cp:revision>
  <cp:lastPrinted>2025-10-01T12:05:00Z</cp:lastPrinted>
  <dcterms:created xsi:type="dcterms:W3CDTF">2025-09-25T10:02:00Z</dcterms:created>
  <dcterms:modified xsi:type="dcterms:W3CDTF">2025-10-01T12:06:00Z</dcterms:modified>
</cp:coreProperties>
</file>