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6446D67A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KLASA: 602-02/21-</w:t>
      </w:r>
      <w:r w:rsidR="003C48B6" w:rsidRPr="00D7174A">
        <w:rPr>
          <w:rFonts w:eastAsiaTheme="minorHAnsi"/>
          <w:sz w:val="20"/>
          <w:szCs w:val="20"/>
          <w:lang w:eastAsia="en-US"/>
        </w:rPr>
        <w:t>05</w:t>
      </w:r>
      <w:r w:rsidRPr="00D7174A">
        <w:rPr>
          <w:rFonts w:eastAsiaTheme="minorHAnsi"/>
          <w:sz w:val="20"/>
          <w:szCs w:val="20"/>
          <w:lang w:eastAsia="en-US"/>
        </w:rPr>
        <w:t>/</w:t>
      </w:r>
      <w:r w:rsidR="00A41503">
        <w:rPr>
          <w:rFonts w:eastAsiaTheme="minorHAnsi"/>
          <w:sz w:val="20"/>
          <w:szCs w:val="20"/>
          <w:lang w:eastAsia="en-US"/>
        </w:rPr>
        <w:t>1</w:t>
      </w:r>
      <w:r w:rsidR="008E76D1">
        <w:rPr>
          <w:rFonts w:eastAsiaTheme="minorHAnsi"/>
          <w:sz w:val="20"/>
          <w:szCs w:val="20"/>
          <w:lang w:eastAsia="en-US"/>
        </w:rPr>
        <w:t>5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7437231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URBROJ: 251-266-21-</w:t>
      </w:r>
      <w:r w:rsidR="00A41503">
        <w:rPr>
          <w:rFonts w:eastAsiaTheme="minorHAnsi"/>
          <w:sz w:val="20"/>
          <w:szCs w:val="20"/>
          <w:lang w:eastAsia="en-US"/>
        </w:rPr>
        <w:t>2</w:t>
      </w:r>
    </w:p>
    <w:p w14:paraId="6ED2B081" w14:textId="6CACF0E2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8E76D1">
        <w:rPr>
          <w:b/>
          <w:bCs/>
          <w:sz w:val="20"/>
          <w:szCs w:val="20"/>
        </w:rPr>
        <w:t>30</w:t>
      </w:r>
      <w:r w:rsidR="00A41503">
        <w:rPr>
          <w:b/>
          <w:bCs/>
          <w:sz w:val="20"/>
          <w:szCs w:val="20"/>
        </w:rPr>
        <w:t>.0</w:t>
      </w:r>
      <w:r w:rsidR="008E76D1">
        <w:rPr>
          <w:b/>
          <w:bCs/>
          <w:sz w:val="20"/>
          <w:szCs w:val="20"/>
        </w:rPr>
        <w:t>8</w:t>
      </w:r>
      <w:r w:rsidR="00A41503">
        <w:rPr>
          <w:b/>
          <w:bCs/>
          <w:sz w:val="20"/>
          <w:szCs w:val="20"/>
        </w:rPr>
        <w:t>.2021.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7B7EBA05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8E76D1">
        <w:rPr>
          <w:rFonts w:eastAsiaTheme="minorEastAsia"/>
          <w:b/>
          <w:sz w:val="20"/>
          <w:szCs w:val="20"/>
        </w:rPr>
        <w:t>3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8E76D1">
        <w:rPr>
          <w:rFonts w:eastAsiaTheme="minorEastAsia"/>
          <w:b/>
          <w:sz w:val="20"/>
          <w:szCs w:val="20"/>
          <w:u w:val="single"/>
        </w:rPr>
        <w:t>30</w:t>
      </w:r>
      <w:r w:rsidRPr="00D7174A">
        <w:rPr>
          <w:rFonts w:eastAsiaTheme="minorEastAsia"/>
          <w:b/>
          <w:sz w:val="20"/>
          <w:szCs w:val="20"/>
          <w:u w:val="single"/>
        </w:rPr>
        <w:t>.0</w:t>
      </w:r>
      <w:r w:rsidR="008E76D1">
        <w:rPr>
          <w:rFonts w:eastAsiaTheme="minorEastAsia"/>
          <w:b/>
          <w:sz w:val="20"/>
          <w:szCs w:val="20"/>
          <w:u w:val="single"/>
        </w:rPr>
        <w:t>8</w:t>
      </w:r>
      <w:r w:rsidRPr="00D7174A">
        <w:rPr>
          <w:rFonts w:eastAsiaTheme="minorEastAsia"/>
          <w:b/>
          <w:sz w:val="20"/>
          <w:szCs w:val="20"/>
          <w:u w:val="single"/>
        </w:rPr>
        <w:t>.2021.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2F49F8">
        <w:rPr>
          <w:rFonts w:eastAsiaTheme="minorEastAsia"/>
          <w:b/>
          <w:sz w:val="20"/>
          <w:szCs w:val="20"/>
        </w:rPr>
        <w:t xml:space="preserve">elektroničkim putem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2F49F8">
        <w:rPr>
          <w:rFonts w:eastAsiaTheme="minorEastAsia"/>
          <w:b/>
          <w:sz w:val="20"/>
          <w:szCs w:val="20"/>
          <w:u w:val="single"/>
        </w:rPr>
        <w:t>9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 i gđa. Andrea Božić</w:t>
      </w:r>
    </w:p>
    <w:p w14:paraId="300AADC9" w14:textId="47B33C24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14B662C4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odlučivanje.</w:t>
      </w:r>
    </w:p>
    <w:p w14:paraId="5620EB1C" w14:textId="5A2F76A1" w:rsidR="003C48B6" w:rsidRPr="00D7174A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DNEVNI RED</w:t>
      </w:r>
    </w:p>
    <w:p w14:paraId="5D6202D2" w14:textId="3EABD54C" w:rsidR="00EF31A9" w:rsidRPr="00EF31A9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EF31A9">
        <w:rPr>
          <w:b/>
          <w:bCs/>
          <w:sz w:val="20"/>
          <w:szCs w:val="20"/>
        </w:rPr>
        <w:t xml:space="preserve">Verifikacija zapisnika sa </w:t>
      </w:r>
      <w:r w:rsidR="002F49F8">
        <w:rPr>
          <w:b/>
          <w:bCs/>
          <w:sz w:val="20"/>
          <w:szCs w:val="20"/>
        </w:rPr>
        <w:t>2.</w:t>
      </w:r>
      <w:r w:rsidRPr="00EF31A9">
        <w:rPr>
          <w:b/>
          <w:bCs/>
          <w:sz w:val="20"/>
          <w:szCs w:val="20"/>
        </w:rPr>
        <w:t xml:space="preserve"> sjednice</w:t>
      </w:r>
    </w:p>
    <w:p w14:paraId="14132C6D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Nositelj obrazloženja: Predsjednik školskog odbora</w:t>
      </w:r>
    </w:p>
    <w:p w14:paraId="3E9C07EC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Privitak: Zapisnik sa konstituirajuće sjednice</w:t>
      </w:r>
    </w:p>
    <w:p w14:paraId="02E8B6AA" w14:textId="0F58253E" w:rsidR="00EF31A9" w:rsidRPr="00EF31A9" w:rsidRDefault="002F49F8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Izvješće o ostvarivanju Godišnjeg plana i programa rada Centra za odgoj i obrazovanj</w:t>
      </w:r>
      <w:r w:rsidR="00D8336A">
        <w:rPr>
          <w:b/>
          <w:bCs/>
          <w:sz w:val="20"/>
          <w:szCs w:val="20"/>
        </w:rPr>
        <w:t>e „Goljak“ u školskoj godini 2020./2021.</w:t>
      </w:r>
    </w:p>
    <w:p w14:paraId="34B447A3" w14:textId="54DCE01E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Nositelj obrazloženja: </w:t>
      </w:r>
      <w:r w:rsidR="00D8336A">
        <w:rPr>
          <w:i/>
          <w:iCs/>
          <w:sz w:val="20"/>
          <w:szCs w:val="20"/>
        </w:rPr>
        <w:t>Ravnatelj</w:t>
      </w:r>
    </w:p>
    <w:p w14:paraId="032D14AF" w14:textId="0D625A4B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 xml:space="preserve">Privitak: </w:t>
      </w:r>
      <w:r w:rsidR="00D8336A">
        <w:rPr>
          <w:i/>
          <w:iCs/>
          <w:sz w:val="20"/>
          <w:szCs w:val="20"/>
        </w:rPr>
        <w:t>Izvješće o ostvarivanju Godišnjeg plana i programa rada Centra za odgoj i obrazovanje „Goljak“ u školskoj godini 2020./2021.</w:t>
      </w:r>
    </w:p>
    <w:p w14:paraId="737F273B" w14:textId="77777777" w:rsidR="00EF31A9" w:rsidRPr="003C48B6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sz w:val="22"/>
          <w:szCs w:val="22"/>
        </w:rPr>
      </w:pPr>
      <w:r w:rsidRPr="00EF31A9">
        <w:rPr>
          <w:b/>
          <w:bCs/>
          <w:sz w:val="20"/>
          <w:szCs w:val="20"/>
        </w:rPr>
        <w:t>Slobodna riječ</w:t>
      </w:r>
    </w:p>
    <w:p w14:paraId="20CB7BBC" w14:textId="77777777" w:rsidR="008F3499" w:rsidRPr="00D7174A" w:rsidRDefault="008F3499" w:rsidP="003C48B6">
      <w:pPr>
        <w:jc w:val="both"/>
        <w:rPr>
          <w:rFonts w:eastAsiaTheme="minorEastAsia"/>
          <w:sz w:val="20"/>
          <w:szCs w:val="20"/>
        </w:rPr>
      </w:pP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0679D52D" w14:textId="65383833" w:rsidR="003C48B6" w:rsidRPr="00F5202B" w:rsidRDefault="00F5202B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D8336A">
        <w:rPr>
          <w:rFonts w:eastAsiaTheme="minorEastAsia"/>
          <w:sz w:val="20"/>
          <w:szCs w:val="20"/>
        </w:rPr>
        <w:t>2.</w:t>
      </w:r>
      <w:r>
        <w:rPr>
          <w:rFonts w:eastAsiaTheme="minorEastAsia"/>
          <w:sz w:val="20"/>
          <w:szCs w:val="20"/>
        </w:rPr>
        <w:t xml:space="preserve"> sjednice </w:t>
      </w:r>
      <w:r w:rsidR="004756CD">
        <w:rPr>
          <w:rFonts w:eastAsiaTheme="minorEastAsia"/>
          <w:sz w:val="20"/>
          <w:szCs w:val="20"/>
        </w:rPr>
        <w:t>jednoglasno je usvojen (4 glasa ZA).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44A0B2C8" w:rsidR="003C48B6" w:rsidRPr="00D7174A" w:rsidRDefault="00D8336A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Izvješće o ostvarivanju Godišnjeg plana i programa rada Centra za odgoj i obrazovanje „Goljak“ u školskoj godini 2020./2021.</w:t>
      </w:r>
      <w:r w:rsidR="004756CD">
        <w:rPr>
          <w:rFonts w:eastAsiaTheme="minorEastAsia"/>
          <w:sz w:val="20"/>
          <w:szCs w:val="20"/>
        </w:rPr>
        <w:t xml:space="preserve"> jednoglasno </w:t>
      </w:r>
      <w:r>
        <w:rPr>
          <w:rFonts w:eastAsiaTheme="minorEastAsia"/>
          <w:sz w:val="20"/>
          <w:szCs w:val="20"/>
        </w:rPr>
        <w:t>je</w:t>
      </w:r>
      <w:r w:rsidR="004756CD">
        <w:rPr>
          <w:rFonts w:eastAsiaTheme="minorEastAsia"/>
          <w:sz w:val="20"/>
          <w:szCs w:val="20"/>
        </w:rPr>
        <w:t xml:space="preserve"> usvojen</w:t>
      </w:r>
      <w:r>
        <w:rPr>
          <w:rFonts w:eastAsiaTheme="minorEastAsia"/>
          <w:sz w:val="20"/>
          <w:szCs w:val="20"/>
        </w:rPr>
        <w:t>o</w:t>
      </w:r>
      <w:r w:rsidR="004756CD">
        <w:rPr>
          <w:rFonts w:eastAsiaTheme="minorEastAsia"/>
          <w:sz w:val="20"/>
          <w:szCs w:val="20"/>
        </w:rPr>
        <w:t xml:space="preserve"> (4 glasa ZA).</w:t>
      </w:r>
    </w:p>
    <w:p w14:paraId="701EC55E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32A12719" w14:textId="0F0F7DF9" w:rsidR="003C48B6" w:rsidRPr="00AA1944" w:rsidRDefault="00E26CCE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t>Ad. 3.</w:t>
      </w:r>
    </w:p>
    <w:p w14:paraId="118B65E5" w14:textId="5A90357E" w:rsidR="00A45648" w:rsidRPr="00D7174A" w:rsidRDefault="00D8336A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Nije bilo zaključaka.</w:t>
      </w:r>
    </w:p>
    <w:p w14:paraId="59DDE478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71153AFE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EE1DEE">
        <w:rPr>
          <w:rFonts w:eastAsiaTheme="minorEastAsia"/>
          <w:b/>
          <w:sz w:val="20"/>
          <w:szCs w:val="20"/>
        </w:rPr>
        <w:t>9</w:t>
      </w:r>
      <w:r w:rsidRPr="00D7174A">
        <w:rPr>
          <w:rFonts w:eastAsiaTheme="minorEastAsia"/>
          <w:b/>
          <w:sz w:val="20"/>
          <w:szCs w:val="20"/>
        </w:rPr>
        <w:t>,</w:t>
      </w:r>
      <w:r w:rsidR="00EE1DEE">
        <w:rPr>
          <w:rFonts w:eastAsiaTheme="minorEastAsia"/>
          <w:b/>
          <w:sz w:val="20"/>
          <w:szCs w:val="20"/>
        </w:rPr>
        <w:t>20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39BAF2E6" w14:textId="33B8D3BC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549F8FD7" w14:textId="4D00F989" w:rsidR="00D7174A" w:rsidRPr="00D7174A" w:rsidRDefault="00D7174A" w:rsidP="00D7174A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  <w:t>--Dovršeno--</w:t>
      </w:r>
    </w:p>
    <w:p w14:paraId="54053985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677C8698" w14:textId="3744EA8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   Zapisničar                                                                        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6E797780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proofErr w:type="spellStart"/>
      <w:r w:rsidRPr="00D7174A">
        <w:rPr>
          <w:rFonts w:eastAsiaTheme="minorEastAsia"/>
          <w:b/>
          <w:sz w:val="20"/>
          <w:szCs w:val="20"/>
        </w:rPr>
        <w:t>struč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spec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p w14:paraId="73908E7F" w14:textId="0B287E15" w:rsidR="00633FBC" w:rsidRPr="00D7174A" w:rsidRDefault="00633FBC" w:rsidP="00AA1944">
      <w:pPr>
        <w:pStyle w:val="Odlomakpopisa"/>
        <w:rPr>
          <w:sz w:val="20"/>
          <w:szCs w:val="20"/>
        </w:rPr>
      </w:pPr>
    </w:p>
    <w:sectPr w:rsidR="00633FBC" w:rsidRPr="00D7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03DEAE4A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F49F8"/>
    <w:rsid w:val="002F6169"/>
    <w:rsid w:val="00317220"/>
    <w:rsid w:val="0034050F"/>
    <w:rsid w:val="0034577E"/>
    <w:rsid w:val="00356B6C"/>
    <w:rsid w:val="00386C35"/>
    <w:rsid w:val="003C195D"/>
    <w:rsid w:val="003C48B6"/>
    <w:rsid w:val="004227CF"/>
    <w:rsid w:val="0045334B"/>
    <w:rsid w:val="004756CD"/>
    <w:rsid w:val="004B241D"/>
    <w:rsid w:val="004C20C3"/>
    <w:rsid w:val="004D67A3"/>
    <w:rsid w:val="00506546"/>
    <w:rsid w:val="00517C2B"/>
    <w:rsid w:val="0056062B"/>
    <w:rsid w:val="005644C3"/>
    <w:rsid w:val="005779BC"/>
    <w:rsid w:val="005A455A"/>
    <w:rsid w:val="005D5A36"/>
    <w:rsid w:val="00627289"/>
    <w:rsid w:val="00633FBC"/>
    <w:rsid w:val="00636120"/>
    <w:rsid w:val="00664160"/>
    <w:rsid w:val="00674932"/>
    <w:rsid w:val="006960F1"/>
    <w:rsid w:val="006F597C"/>
    <w:rsid w:val="00720C1C"/>
    <w:rsid w:val="00730B3D"/>
    <w:rsid w:val="00764EAB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E3216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135"/>
    <w:rsid w:val="00A24967"/>
    <w:rsid w:val="00A342B4"/>
    <w:rsid w:val="00A41503"/>
    <w:rsid w:val="00A45648"/>
    <w:rsid w:val="00A63BC2"/>
    <w:rsid w:val="00A72F3F"/>
    <w:rsid w:val="00A97C78"/>
    <w:rsid w:val="00AA1944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8336A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18</cp:revision>
  <cp:lastPrinted>2018-11-28T11:45:00Z</cp:lastPrinted>
  <dcterms:created xsi:type="dcterms:W3CDTF">2021-04-24T09:52:00Z</dcterms:created>
  <dcterms:modified xsi:type="dcterms:W3CDTF">2021-08-31T11:52:00Z</dcterms:modified>
</cp:coreProperties>
</file>